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4A" w:rsidRPr="0013435A" w:rsidRDefault="004408E8" w:rsidP="00503F07">
      <w:pPr>
        <w:spacing w:after="27"/>
        <w:ind w:firstLine="29"/>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Biểu mẫu 05 </w:t>
      </w:r>
      <w:r w:rsidRPr="0013435A">
        <w:rPr>
          <w:rFonts w:ascii="Times New Roman" w:hAnsi="Times New Roman" w:cs="Times New Roman"/>
          <w:sz w:val="26"/>
          <w:szCs w:val="26"/>
        </w:rPr>
        <w:t xml:space="preserve"> </w:t>
      </w:r>
    </w:p>
    <w:p w:rsidR="003746D9" w:rsidRDefault="003746D9" w:rsidP="003746D9">
      <w:pPr>
        <w:spacing w:after="0" w:line="299" w:lineRule="auto"/>
        <w:ind w:right="942"/>
        <w:jc w:val="center"/>
      </w:pPr>
      <w:r>
        <w:rPr>
          <w:rFonts w:ascii="Times New Roman" w:eastAsia="Times New Roman" w:hAnsi="Times New Roman" w:cs="Times New Roman"/>
          <w:i/>
          <w:sz w:val="24"/>
        </w:rPr>
        <w:t>(Kèm theo Thông tư số 09/2010/TT-BGDĐT ngày 07/5/2010 của Bộ Giáo dục và Đào tạo)</w:t>
      </w:r>
    </w:p>
    <w:p w:rsidR="003746D9" w:rsidRDefault="003746D9" w:rsidP="00503F07">
      <w:pPr>
        <w:spacing w:after="22"/>
        <w:ind w:firstLine="29"/>
        <w:rPr>
          <w:rFonts w:ascii="Times New Roman" w:eastAsia="Times New Roman" w:hAnsi="Times New Roman" w:cs="Times New Roman"/>
          <w:sz w:val="26"/>
          <w:szCs w:val="26"/>
        </w:rPr>
      </w:pPr>
    </w:p>
    <w:p w:rsidR="00747C4A" w:rsidRPr="0013435A" w:rsidRDefault="004408E8" w:rsidP="00503F07">
      <w:pPr>
        <w:spacing w:after="22"/>
        <w:ind w:firstLine="29"/>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Phòng GD&amp;ĐT Phú Giáo </w:t>
      </w:r>
      <w:r w:rsidRPr="0013435A">
        <w:rPr>
          <w:rFonts w:ascii="Times New Roman" w:hAnsi="Times New Roman" w:cs="Times New Roman"/>
          <w:sz w:val="26"/>
          <w:szCs w:val="26"/>
        </w:rPr>
        <w:t xml:space="preserve"> </w:t>
      </w:r>
    </w:p>
    <w:p w:rsidR="00747C4A" w:rsidRPr="0013435A" w:rsidRDefault="004408E8" w:rsidP="00503F07">
      <w:pPr>
        <w:spacing w:after="7"/>
        <w:ind w:firstLine="29"/>
        <w:rPr>
          <w:rFonts w:ascii="Times New Roman" w:hAnsi="Times New Roman" w:cs="Times New Roman"/>
          <w:sz w:val="26"/>
          <w:szCs w:val="26"/>
        </w:rPr>
      </w:pPr>
      <w:r w:rsidRPr="0013435A">
        <w:rPr>
          <w:rFonts w:ascii="Times New Roman" w:eastAsia="Times New Roman" w:hAnsi="Times New Roman" w:cs="Times New Roman"/>
          <w:b/>
          <w:sz w:val="26"/>
          <w:szCs w:val="26"/>
        </w:rPr>
        <w:t>Trường THCS Phước Hòa</w:t>
      </w:r>
    </w:p>
    <w:p w:rsidR="00747C4A" w:rsidRPr="0013435A" w:rsidRDefault="004408E8" w:rsidP="00503F07">
      <w:pPr>
        <w:spacing w:after="8"/>
        <w:ind w:firstLine="29"/>
        <w:jc w:val="center"/>
        <w:rPr>
          <w:rFonts w:ascii="Times New Roman" w:hAnsi="Times New Roman" w:cs="Times New Roman"/>
          <w:sz w:val="26"/>
          <w:szCs w:val="26"/>
        </w:rPr>
      </w:pPr>
      <w:r w:rsidRPr="0013435A">
        <w:rPr>
          <w:rFonts w:ascii="Times New Roman" w:eastAsia="Times New Roman" w:hAnsi="Times New Roman" w:cs="Times New Roman"/>
          <w:b/>
          <w:color w:val="FF0000"/>
          <w:sz w:val="26"/>
          <w:szCs w:val="26"/>
        </w:rPr>
        <w:t xml:space="preserve">THÔNG BÁO </w:t>
      </w:r>
      <w:r w:rsidRPr="0013435A">
        <w:rPr>
          <w:rFonts w:ascii="Times New Roman" w:hAnsi="Times New Roman" w:cs="Times New Roman"/>
          <w:color w:val="FF0000"/>
          <w:sz w:val="26"/>
          <w:szCs w:val="26"/>
        </w:rPr>
        <w:t xml:space="preserve"> </w:t>
      </w:r>
    </w:p>
    <w:p w:rsidR="00747C4A" w:rsidRPr="0013435A" w:rsidRDefault="004408E8" w:rsidP="003746D9">
      <w:pPr>
        <w:spacing w:after="25"/>
        <w:ind w:firstLine="29"/>
        <w:jc w:val="center"/>
        <w:rPr>
          <w:rFonts w:ascii="Times New Roman" w:hAnsi="Times New Roman" w:cs="Times New Roman"/>
          <w:sz w:val="26"/>
          <w:szCs w:val="26"/>
        </w:rPr>
      </w:pPr>
      <w:r w:rsidRPr="0013435A">
        <w:rPr>
          <w:rFonts w:ascii="Times New Roman" w:eastAsia="Times New Roman" w:hAnsi="Times New Roman" w:cs="Times New Roman"/>
          <w:b/>
          <w:color w:val="FF0000"/>
          <w:sz w:val="26"/>
          <w:szCs w:val="26"/>
        </w:rPr>
        <w:t>Cam kết chất lượng giáo dục của trường THCS Phước Hòa</w:t>
      </w:r>
    </w:p>
    <w:p w:rsidR="00747C4A" w:rsidRPr="0013435A" w:rsidRDefault="003124F9" w:rsidP="00503F07">
      <w:pPr>
        <w:spacing w:after="0"/>
        <w:ind w:firstLine="29"/>
        <w:jc w:val="center"/>
        <w:rPr>
          <w:rFonts w:ascii="Times New Roman" w:hAnsi="Times New Roman" w:cs="Times New Roman"/>
          <w:sz w:val="26"/>
          <w:szCs w:val="26"/>
        </w:rPr>
      </w:pPr>
      <w:r w:rsidRPr="0013435A">
        <w:rPr>
          <w:rFonts w:ascii="Times New Roman" w:eastAsia="Times New Roman" w:hAnsi="Times New Roman" w:cs="Times New Roman"/>
          <w:b/>
          <w:color w:val="FF0000"/>
          <w:sz w:val="26"/>
          <w:szCs w:val="26"/>
        </w:rPr>
        <w:t xml:space="preserve"> Năm học 2016-2017</w:t>
      </w:r>
      <w:r w:rsidR="004408E8" w:rsidRPr="0013435A">
        <w:rPr>
          <w:rFonts w:ascii="Times New Roman" w:eastAsia="Times New Roman" w:hAnsi="Times New Roman" w:cs="Times New Roman"/>
          <w:b/>
          <w:color w:val="FF0000"/>
          <w:sz w:val="26"/>
          <w:szCs w:val="26"/>
        </w:rPr>
        <w:t xml:space="preserve"> </w:t>
      </w:r>
      <w:r w:rsidR="004408E8" w:rsidRPr="0013435A">
        <w:rPr>
          <w:rFonts w:ascii="Times New Roman" w:hAnsi="Times New Roman" w:cs="Times New Roman"/>
          <w:color w:val="FF0000"/>
          <w:sz w:val="26"/>
          <w:szCs w:val="26"/>
        </w:rPr>
        <w:t xml:space="preserve"> </w:t>
      </w:r>
    </w:p>
    <w:p w:rsidR="003124F9" w:rsidRPr="0013435A" w:rsidRDefault="003124F9">
      <w:pPr>
        <w:spacing w:after="0"/>
        <w:ind w:left="123"/>
        <w:jc w:val="center"/>
        <w:rPr>
          <w:rFonts w:ascii="Times New Roman" w:eastAsia="Times New Roman" w:hAnsi="Times New Roman" w:cs="Times New Roman"/>
          <w:b/>
          <w:sz w:val="26"/>
          <w:szCs w:val="26"/>
        </w:rPr>
      </w:pPr>
    </w:p>
    <w:tbl>
      <w:tblPr>
        <w:tblStyle w:val="TableGrid"/>
        <w:tblW w:w="10452" w:type="dxa"/>
        <w:jc w:val="center"/>
        <w:tblInd w:w="0" w:type="dxa"/>
        <w:tblLayout w:type="fixed"/>
        <w:tblCellMar>
          <w:top w:w="14" w:type="dxa"/>
          <w:left w:w="108" w:type="dxa"/>
        </w:tblCellMar>
        <w:tblLook w:val="04A0" w:firstRow="1" w:lastRow="0" w:firstColumn="1" w:lastColumn="0" w:noHBand="0" w:noVBand="1"/>
      </w:tblPr>
      <w:tblGrid>
        <w:gridCol w:w="994"/>
        <w:gridCol w:w="1448"/>
        <w:gridCol w:w="900"/>
        <w:gridCol w:w="901"/>
        <w:gridCol w:w="905"/>
        <w:gridCol w:w="902"/>
        <w:gridCol w:w="802"/>
        <w:gridCol w:w="893"/>
        <w:gridCol w:w="895"/>
        <w:gridCol w:w="7"/>
        <w:gridCol w:w="903"/>
        <w:gridCol w:w="895"/>
        <w:gridCol w:w="7"/>
      </w:tblGrid>
      <w:tr w:rsidR="003124F9" w:rsidRPr="0013435A" w:rsidTr="004408E8">
        <w:trPr>
          <w:gridAfter w:val="1"/>
          <w:wAfter w:w="7" w:type="dxa"/>
          <w:trHeight w:val="326"/>
          <w:jc w:val="center"/>
        </w:trPr>
        <w:tc>
          <w:tcPr>
            <w:tcW w:w="994" w:type="dxa"/>
            <w:vMerge w:val="restart"/>
            <w:tcBorders>
              <w:top w:val="single" w:sz="18" w:space="0" w:color="000000"/>
              <w:left w:val="single" w:sz="18" w:space="0" w:color="000000"/>
              <w:bottom w:val="single" w:sz="2" w:space="0" w:color="000000"/>
              <w:right w:val="single" w:sz="2"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STT </w:t>
            </w:r>
            <w:r w:rsidRPr="0013435A">
              <w:rPr>
                <w:rFonts w:ascii="Times New Roman" w:hAnsi="Times New Roman" w:cs="Times New Roman"/>
                <w:sz w:val="26"/>
                <w:szCs w:val="26"/>
              </w:rPr>
              <w:t xml:space="preserve"> </w:t>
            </w:r>
          </w:p>
        </w:tc>
        <w:tc>
          <w:tcPr>
            <w:tcW w:w="2348" w:type="dxa"/>
            <w:gridSpan w:val="2"/>
            <w:vMerge w:val="restart"/>
            <w:tcBorders>
              <w:top w:val="single" w:sz="18" w:space="0" w:color="000000"/>
              <w:left w:val="single" w:sz="2" w:space="0" w:color="000000"/>
              <w:bottom w:val="single" w:sz="2" w:space="0" w:color="000000"/>
              <w:right w:val="single" w:sz="2"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Nội dung </w:t>
            </w:r>
            <w:r w:rsidRPr="0013435A">
              <w:rPr>
                <w:rFonts w:ascii="Times New Roman" w:hAnsi="Times New Roman" w:cs="Times New Roman"/>
                <w:sz w:val="26"/>
                <w:szCs w:val="26"/>
              </w:rPr>
              <w:t xml:space="preserve"> </w:t>
            </w:r>
          </w:p>
        </w:tc>
        <w:tc>
          <w:tcPr>
            <w:tcW w:w="7103" w:type="dxa"/>
            <w:gridSpan w:val="9"/>
            <w:tcBorders>
              <w:top w:val="single" w:sz="18" w:space="0" w:color="000000"/>
              <w:left w:val="single" w:sz="2" w:space="0" w:color="000000"/>
              <w:bottom w:val="single" w:sz="2" w:space="0" w:color="000000"/>
              <w:right w:val="single" w:sz="18"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Chia theo khối lớp </w:t>
            </w:r>
            <w:r w:rsidRPr="0013435A">
              <w:rPr>
                <w:rFonts w:ascii="Times New Roman" w:hAnsi="Times New Roman" w:cs="Times New Roman"/>
                <w:sz w:val="26"/>
                <w:szCs w:val="26"/>
              </w:rPr>
              <w:t xml:space="preserve"> </w:t>
            </w:r>
          </w:p>
        </w:tc>
      </w:tr>
      <w:tr w:rsidR="004408E8" w:rsidRPr="0013435A" w:rsidTr="004408E8">
        <w:trPr>
          <w:gridAfter w:val="1"/>
          <w:wAfter w:w="7" w:type="dxa"/>
          <w:trHeight w:val="326"/>
          <w:jc w:val="center"/>
        </w:trPr>
        <w:tc>
          <w:tcPr>
            <w:tcW w:w="994" w:type="dxa"/>
            <w:vMerge/>
            <w:tcBorders>
              <w:top w:val="single" w:sz="2" w:space="0" w:color="000000"/>
              <w:left w:val="single" w:sz="18" w:space="0" w:color="000000"/>
              <w:bottom w:val="single" w:sz="2" w:space="0" w:color="000000"/>
              <w:right w:val="single" w:sz="2" w:space="0" w:color="000000"/>
            </w:tcBorders>
            <w:shd w:val="clear" w:color="auto" w:fill="FFFF00"/>
          </w:tcPr>
          <w:p w:rsidR="003124F9" w:rsidRPr="0013435A" w:rsidRDefault="003124F9" w:rsidP="0013435A">
            <w:pPr>
              <w:ind w:right="75"/>
              <w:rPr>
                <w:rFonts w:ascii="Times New Roman" w:hAnsi="Times New Roman" w:cs="Times New Roman"/>
                <w:sz w:val="26"/>
                <w:szCs w:val="26"/>
              </w:rPr>
            </w:pPr>
          </w:p>
        </w:tc>
        <w:tc>
          <w:tcPr>
            <w:tcW w:w="2348" w:type="dxa"/>
            <w:gridSpan w:val="2"/>
            <w:vMerge/>
            <w:tcBorders>
              <w:top w:val="single" w:sz="2" w:space="0" w:color="000000"/>
              <w:left w:val="single" w:sz="2" w:space="0" w:color="000000"/>
              <w:bottom w:val="single" w:sz="2" w:space="0" w:color="000000"/>
              <w:right w:val="single" w:sz="2" w:space="0" w:color="000000"/>
            </w:tcBorders>
            <w:shd w:val="clear" w:color="auto" w:fill="FFFF00"/>
          </w:tcPr>
          <w:p w:rsidR="003124F9" w:rsidRPr="0013435A" w:rsidRDefault="003124F9" w:rsidP="0013435A">
            <w:pPr>
              <w:ind w:right="75"/>
              <w:rPr>
                <w:rFonts w:ascii="Times New Roman" w:hAnsi="Times New Roman" w:cs="Times New Roman"/>
                <w:sz w:val="26"/>
                <w:szCs w:val="26"/>
              </w:rPr>
            </w:pPr>
          </w:p>
        </w:tc>
        <w:tc>
          <w:tcPr>
            <w:tcW w:w="1806" w:type="dxa"/>
            <w:gridSpan w:val="2"/>
            <w:tcBorders>
              <w:top w:val="single" w:sz="2" w:space="0" w:color="000000"/>
              <w:left w:val="single" w:sz="2" w:space="0" w:color="000000"/>
              <w:bottom w:val="single" w:sz="2" w:space="0" w:color="000000"/>
              <w:right w:val="single" w:sz="2"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Lớp 6 </w:t>
            </w:r>
            <w:r w:rsidRPr="0013435A">
              <w:rPr>
                <w:rFonts w:ascii="Times New Roman" w:hAnsi="Times New Roman" w:cs="Times New Roman"/>
                <w:sz w:val="26"/>
                <w:szCs w:val="26"/>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Lớp 7 </w:t>
            </w:r>
            <w:r w:rsidRPr="0013435A">
              <w:rPr>
                <w:rFonts w:ascii="Times New Roman" w:hAnsi="Times New Roman" w:cs="Times New Roman"/>
                <w:sz w:val="26"/>
                <w:szCs w:val="26"/>
              </w:rPr>
              <w:t xml:space="preserve"> </w:t>
            </w:r>
          </w:p>
        </w:tc>
        <w:tc>
          <w:tcPr>
            <w:tcW w:w="1788" w:type="dxa"/>
            <w:gridSpan w:val="2"/>
            <w:tcBorders>
              <w:top w:val="single" w:sz="2" w:space="0" w:color="000000"/>
              <w:left w:val="single" w:sz="2" w:space="0" w:color="000000"/>
              <w:bottom w:val="single" w:sz="2" w:space="0" w:color="000000"/>
              <w:right w:val="single" w:sz="2"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Lớp 8 </w:t>
            </w:r>
            <w:r w:rsidRPr="0013435A">
              <w:rPr>
                <w:rFonts w:ascii="Times New Roman" w:hAnsi="Times New Roman" w:cs="Times New Roman"/>
                <w:sz w:val="26"/>
                <w:szCs w:val="26"/>
              </w:rPr>
              <w:t xml:space="preserve"> </w:t>
            </w:r>
          </w:p>
        </w:tc>
        <w:tc>
          <w:tcPr>
            <w:tcW w:w="1805" w:type="dxa"/>
            <w:gridSpan w:val="3"/>
            <w:tcBorders>
              <w:top w:val="single" w:sz="2" w:space="0" w:color="000000"/>
              <w:left w:val="single" w:sz="2" w:space="0" w:color="000000"/>
              <w:bottom w:val="single" w:sz="2" w:space="0" w:color="000000"/>
              <w:right w:val="single" w:sz="18" w:space="0" w:color="000000"/>
            </w:tcBorders>
            <w:shd w:val="clear" w:color="auto" w:fill="FFFF00"/>
          </w:tcPr>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Lớp 9 </w:t>
            </w:r>
            <w:r w:rsidRPr="0013435A">
              <w:rPr>
                <w:rFonts w:ascii="Times New Roman" w:hAnsi="Times New Roman" w:cs="Times New Roman"/>
                <w:sz w:val="26"/>
                <w:szCs w:val="26"/>
              </w:rPr>
              <w:t xml:space="preserve"> </w:t>
            </w:r>
          </w:p>
        </w:tc>
      </w:tr>
      <w:tr w:rsidR="003124F9" w:rsidRPr="0013435A" w:rsidTr="004408E8">
        <w:trPr>
          <w:gridAfter w:val="1"/>
          <w:wAfter w:w="7" w:type="dxa"/>
          <w:trHeight w:val="1769"/>
          <w:jc w:val="center"/>
        </w:trPr>
        <w:tc>
          <w:tcPr>
            <w:tcW w:w="994" w:type="dxa"/>
            <w:tcBorders>
              <w:top w:val="single" w:sz="2" w:space="0" w:color="000000"/>
              <w:left w:val="single" w:sz="18" w:space="0" w:color="000000"/>
              <w:bottom w:val="single" w:sz="2" w:space="0" w:color="000000"/>
              <w:right w:val="single" w:sz="2" w:space="0" w:color="000000"/>
            </w:tcBorders>
          </w:tcPr>
          <w:p w:rsidR="003124F9" w:rsidRPr="0013435A" w:rsidRDefault="003124F9" w:rsidP="0013435A">
            <w:pPr>
              <w:ind w:left="344" w:right="75" w:firstLine="46"/>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I </w:t>
            </w:r>
            <w:r w:rsidRPr="0013435A">
              <w:rPr>
                <w:rFonts w:ascii="Times New Roman" w:hAnsi="Times New Roman" w:cs="Times New Roman"/>
                <w:sz w:val="26"/>
                <w:szCs w:val="26"/>
              </w:rPr>
              <w:t xml:space="preserve"> </w:t>
            </w:r>
          </w:p>
        </w:tc>
        <w:tc>
          <w:tcPr>
            <w:tcW w:w="2348" w:type="dxa"/>
            <w:gridSpan w:val="2"/>
            <w:tcBorders>
              <w:top w:val="single" w:sz="2" w:space="0" w:color="000000"/>
              <w:left w:val="single" w:sz="2" w:space="0" w:color="000000"/>
              <w:bottom w:val="single" w:sz="2" w:space="0" w:color="000000"/>
              <w:right w:val="single" w:sz="2" w:space="0" w:color="000000"/>
            </w:tcBorders>
          </w:tcPr>
          <w:p w:rsidR="003124F9" w:rsidRPr="0013435A" w:rsidRDefault="003124F9" w:rsidP="000F19D3">
            <w:pPr>
              <w:spacing w:after="71"/>
              <w:ind w:right="75"/>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Điều kiện tuyển sinh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 </w:t>
            </w:r>
            <w:r w:rsidRPr="0013435A">
              <w:rPr>
                <w:rFonts w:ascii="Times New Roman" w:hAnsi="Times New Roman" w:cs="Times New Roman"/>
                <w:sz w:val="26"/>
                <w:szCs w:val="26"/>
              </w:rPr>
              <w:t xml:space="preserve"> </w:t>
            </w:r>
          </w:p>
        </w:tc>
        <w:tc>
          <w:tcPr>
            <w:tcW w:w="1806" w:type="dxa"/>
            <w:gridSpan w:val="2"/>
            <w:tcBorders>
              <w:top w:val="single" w:sz="2" w:space="0" w:color="000000"/>
              <w:left w:val="single" w:sz="2" w:space="0" w:color="000000"/>
              <w:bottom w:val="single" w:sz="2" w:space="0" w:color="000000"/>
              <w:right w:val="single" w:sz="2" w:space="0" w:color="000000"/>
            </w:tcBorders>
          </w:tcPr>
          <w:p w:rsidR="003124F9" w:rsidRPr="0013435A" w:rsidRDefault="003124F9" w:rsidP="0013435A">
            <w:pPr>
              <w:spacing w:after="31" w:line="253" w:lineRule="auto"/>
              <w:ind w:left="148" w:right="75"/>
              <w:jc w:val="both"/>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Hoàn </w:t>
            </w:r>
            <w:proofErr w:type="gramStart"/>
            <w:r w:rsidRPr="0013435A">
              <w:rPr>
                <w:rFonts w:ascii="Times New Roman" w:eastAsia="Times New Roman" w:hAnsi="Times New Roman" w:cs="Times New Roman"/>
                <w:sz w:val="26"/>
                <w:szCs w:val="26"/>
              </w:rPr>
              <w:t>thành  CT</w:t>
            </w:r>
            <w:proofErr w:type="gramEnd"/>
            <w:r w:rsidRPr="0013435A">
              <w:rPr>
                <w:rFonts w:ascii="Times New Roman" w:eastAsia="Times New Roman" w:hAnsi="Times New Roman" w:cs="Times New Roman"/>
                <w:sz w:val="26"/>
                <w:szCs w:val="26"/>
              </w:rPr>
              <w:t xml:space="preserve"> Tiểu học. - Thườn</w:t>
            </w:r>
            <w:r w:rsidR="0013435A">
              <w:rPr>
                <w:rFonts w:ascii="Times New Roman" w:eastAsia="Times New Roman" w:hAnsi="Times New Roman" w:cs="Times New Roman"/>
                <w:sz w:val="26"/>
                <w:szCs w:val="26"/>
              </w:rPr>
              <w:t xml:space="preserve">g trú hoặc tạm trú hợp pháp tại </w:t>
            </w:r>
            <w:r w:rsidRPr="0013435A">
              <w:rPr>
                <w:rFonts w:ascii="Times New Roman" w:eastAsia="Times New Roman" w:hAnsi="Times New Roman" w:cs="Times New Roman"/>
                <w:sz w:val="26"/>
                <w:szCs w:val="26"/>
              </w:rPr>
              <w:t xml:space="preserve">Phước Hòa </w:t>
            </w:r>
            <w:r w:rsidRPr="0013435A">
              <w:rPr>
                <w:rFonts w:ascii="Times New Roman" w:hAnsi="Times New Roman" w:cs="Times New Roman"/>
                <w:sz w:val="26"/>
                <w:szCs w:val="26"/>
              </w:rPr>
              <w:t xml:space="preserve"> </w:t>
            </w:r>
          </w:p>
        </w:tc>
        <w:tc>
          <w:tcPr>
            <w:tcW w:w="1704" w:type="dxa"/>
            <w:gridSpan w:val="2"/>
            <w:tcBorders>
              <w:top w:val="single" w:sz="2" w:space="0" w:color="000000"/>
              <w:left w:val="single" w:sz="2" w:space="0" w:color="000000"/>
              <w:bottom w:val="single" w:sz="2" w:space="0" w:color="000000"/>
              <w:right w:val="single" w:sz="2" w:space="0" w:color="000000"/>
            </w:tcBorders>
          </w:tcPr>
          <w:p w:rsidR="0013435A" w:rsidRDefault="003124F9" w:rsidP="0013435A">
            <w:pPr>
              <w:spacing w:line="268" w:lineRule="auto"/>
              <w:ind w:right="75"/>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Đủ điều kiện lên lớp 7. </w:t>
            </w:r>
          </w:p>
          <w:p w:rsidR="003124F9" w:rsidRPr="0013435A" w:rsidRDefault="003124F9" w:rsidP="0013435A">
            <w:pPr>
              <w:spacing w:line="268" w:lineRule="auto"/>
              <w:ind w:right="75"/>
              <w:jc w:val="both"/>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w:t>
            </w:r>
            <w:r w:rsidR="0013435A">
              <w:rPr>
                <w:rFonts w:ascii="Times New Roman" w:eastAsia="Times New Roman" w:hAnsi="Times New Roman" w:cs="Times New Roman"/>
                <w:sz w:val="26"/>
                <w:szCs w:val="26"/>
              </w:rPr>
              <w:t xml:space="preserve">Thường trú hoặc </w:t>
            </w:r>
            <w:r w:rsidRPr="0013435A">
              <w:rPr>
                <w:rFonts w:ascii="Times New Roman" w:eastAsia="Times New Roman" w:hAnsi="Times New Roman" w:cs="Times New Roman"/>
                <w:sz w:val="26"/>
                <w:szCs w:val="26"/>
              </w:rPr>
              <w:t xml:space="preserve">tạm trú hợp pháp tại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sz w:val="26"/>
                <w:szCs w:val="26"/>
              </w:rPr>
              <w:t xml:space="preserve">Phước Hòa </w:t>
            </w:r>
            <w:r w:rsidRPr="0013435A">
              <w:rPr>
                <w:rFonts w:ascii="Times New Roman" w:hAnsi="Times New Roman" w:cs="Times New Roman"/>
                <w:sz w:val="26"/>
                <w:szCs w:val="26"/>
              </w:rPr>
              <w:t xml:space="preserve"> </w:t>
            </w:r>
          </w:p>
        </w:tc>
        <w:tc>
          <w:tcPr>
            <w:tcW w:w="1788" w:type="dxa"/>
            <w:gridSpan w:val="2"/>
            <w:tcBorders>
              <w:top w:val="single" w:sz="2" w:space="0" w:color="000000"/>
              <w:left w:val="single" w:sz="2" w:space="0" w:color="000000"/>
              <w:bottom w:val="single" w:sz="2" w:space="0" w:color="000000"/>
              <w:right w:val="single" w:sz="2" w:space="0" w:color="000000"/>
            </w:tcBorders>
          </w:tcPr>
          <w:p w:rsidR="0013435A" w:rsidRDefault="003124F9" w:rsidP="0013435A">
            <w:pPr>
              <w:spacing w:line="268" w:lineRule="auto"/>
              <w:ind w:right="75"/>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Đủ điều kiện lên lớp 8. </w:t>
            </w:r>
          </w:p>
          <w:p w:rsidR="003124F9" w:rsidRPr="0013435A" w:rsidRDefault="003124F9" w:rsidP="0013435A">
            <w:pPr>
              <w:spacing w:line="268" w:lineRule="auto"/>
              <w:ind w:right="75"/>
              <w:jc w:val="both"/>
              <w:rPr>
                <w:rFonts w:ascii="Times New Roman" w:hAnsi="Times New Roman" w:cs="Times New Roman"/>
                <w:sz w:val="26"/>
                <w:szCs w:val="26"/>
              </w:rPr>
            </w:pPr>
            <w:r w:rsidRPr="0013435A">
              <w:rPr>
                <w:rFonts w:ascii="Times New Roman" w:eastAsia="Times New Roman" w:hAnsi="Times New Roman" w:cs="Times New Roman"/>
                <w:sz w:val="26"/>
                <w:szCs w:val="26"/>
              </w:rPr>
              <w:t>-</w:t>
            </w:r>
            <w:r w:rsidR="0013435A">
              <w:rPr>
                <w:rFonts w:ascii="Times New Roman" w:eastAsia="Times New Roman" w:hAnsi="Times New Roman" w:cs="Times New Roman"/>
                <w:sz w:val="26"/>
                <w:szCs w:val="26"/>
              </w:rPr>
              <w:t xml:space="preserve"> </w:t>
            </w:r>
            <w:r w:rsidRPr="0013435A">
              <w:rPr>
                <w:rFonts w:ascii="Times New Roman" w:eastAsia="Times New Roman" w:hAnsi="Times New Roman" w:cs="Times New Roman"/>
                <w:sz w:val="26"/>
                <w:szCs w:val="26"/>
              </w:rPr>
              <w:t>Thườn</w:t>
            </w:r>
            <w:r w:rsidR="0013435A">
              <w:rPr>
                <w:rFonts w:ascii="Times New Roman" w:eastAsia="Times New Roman" w:hAnsi="Times New Roman" w:cs="Times New Roman"/>
                <w:sz w:val="26"/>
                <w:szCs w:val="26"/>
              </w:rPr>
              <w:t xml:space="preserve">g trú hoặc tạm trú hợp pháp tại </w:t>
            </w:r>
            <w:r w:rsidRPr="0013435A">
              <w:rPr>
                <w:rFonts w:ascii="Times New Roman" w:eastAsia="Times New Roman" w:hAnsi="Times New Roman" w:cs="Times New Roman"/>
                <w:sz w:val="26"/>
                <w:szCs w:val="26"/>
              </w:rPr>
              <w:t xml:space="preserve">Phước Hòa </w:t>
            </w:r>
            <w:r w:rsidRPr="0013435A">
              <w:rPr>
                <w:rFonts w:ascii="Times New Roman" w:hAnsi="Times New Roman" w:cs="Times New Roman"/>
                <w:sz w:val="26"/>
                <w:szCs w:val="26"/>
              </w:rPr>
              <w:t xml:space="preserve"> </w:t>
            </w:r>
          </w:p>
        </w:tc>
        <w:tc>
          <w:tcPr>
            <w:tcW w:w="1805" w:type="dxa"/>
            <w:gridSpan w:val="3"/>
            <w:tcBorders>
              <w:top w:val="single" w:sz="2" w:space="0" w:color="000000"/>
              <w:left w:val="single" w:sz="2" w:space="0" w:color="000000"/>
              <w:bottom w:val="single" w:sz="2" w:space="0" w:color="000000"/>
              <w:right w:val="single" w:sz="18" w:space="0" w:color="000000"/>
            </w:tcBorders>
          </w:tcPr>
          <w:p w:rsidR="0013435A" w:rsidRDefault="003124F9" w:rsidP="0013435A">
            <w:pPr>
              <w:spacing w:line="268" w:lineRule="auto"/>
              <w:ind w:right="75"/>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Đủ điều kiện lên lớp 9. </w:t>
            </w:r>
          </w:p>
          <w:p w:rsidR="003124F9" w:rsidRPr="0013435A" w:rsidRDefault="003124F9" w:rsidP="0013435A">
            <w:pPr>
              <w:spacing w:line="268" w:lineRule="auto"/>
              <w:ind w:right="75"/>
              <w:jc w:val="both"/>
              <w:rPr>
                <w:rFonts w:ascii="Times New Roman" w:hAnsi="Times New Roman" w:cs="Times New Roman"/>
                <w:sz w:val="26"/>
                <w:szCs w:val="26"/>
              </w:rPr>
            </w:pPr>
            <w:r w:rsidRPr="0013435A">
              <w:rPr>
                <w:rFonts w:ascii="Times New Roman" w:eastAsia="Times New Roman" w:hAnsi="Times New Roman" w:cs="Times New Roman"/>
                <w:sz w:val="26"/>
                <w:szCs w:val="26"/>
              </w:rPr>
              <w:t>-</w:t>
            </w:r>
            <w:r w:rsidR="0013435A">
              <w:rPr>
                <w:rFonts w:ascii="Times New Roman" w:eastAsia="Times New Roman" w:hAnsi="Times New Roman" w:cs="Times New Roman"/>
                <w:sz w:val="26"/>
                <w:szCs w:val="26"/>
              </w:rPr>
              <w:t xml:space="preserve"> </w:t>
            </w:r>
            <w:r w:rsidRPr="0013435A">
              <w:rPr>
                <w:rFonts w:ascii="Times New Roman" w:eastAsia="Times New Roman" w:hAnsi="Times New Roman" w:cs="Times New Roman"/>
                <w:sz w:val="26"/>
                <w:szCs w:val="26"/>
              </w:rPr>
              <w:t xml:space="preserve">Thường trú hoặc tạm trú hợp pháp tại </w:t>
            </w:r>
            <w:r w:rsidRPr="0013435A">
              <w:rPr>
                <w:rFonts w:ascii="Times New Roman" w:hAnsi="Times New Roman" w:cs="Times New Roman"/>
                <w:sz w:val="26"/>
                <w:szCs w:val="26"/>
              </w:rPr>
              <w:t xml:space="preserve"> </w:t>
            </w:r>
          </w:p>
          <w:p w:rsidR="003124F9" w:rsidRPr="0013435A" w:rsidRDefault="003124F9" w:rsidP="0013435A">
            <w:pPr>
              <w:ind w:right="75"/>
              <w:jc w:val="both"/>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Phước Hòa </w:t>
            </w:r>
            <w:r w:rsidRPr="0013435A">
              <w:rPr>
                <w:rFonts w:ascii="Times New Roman" w:hAnsi="Times New Roman" w:cs="Times New Roman"/>
                <w:sz w:val="26"/>
                <w:szCs w:val="26"/>
              </w:rPr>
              <w:t xml:space="preserve"> </w:t>
            </w:r>
          </w:p>
        </w:tc>
      </w:tr>
      <w:tr w:rsidR="003124F9" w:rsidRPr="0013435A" w:rsidTr="004408E8">
        <w:trPr>
          <w:gridAfter w:val="1"/>
          <w:wAfter w:w="7" w:type="dxa"/>
          <w:trHeight w:val="1769"/>
          <w:jc w:val="center"/>
        </w:trPr>
        <w:tc>
          <w:tcPr>
            <w:tcW w:w="994" w:type="dxa"/>
            <w:tcBorders>
              <w:top w:val="single" w:sz="2" w:space="0" w:color="000000"/>
              <w:left w:val="single" w:sz="18" w:space="0" w:color="000000"/>
              <w:bottom w:val="single" w:sz="2" w:space="0" w:color="000000"/>
              <w:right w:val="single" w:sz="2" w:space="0" w:color="000000"/>
            </w:tcBorders>
          </w:tcPr>
          <w:p w:rsidR="003124F9" w:rsidRPr="0013435A" w:rsidRDefault="003124F9" w:rsidP="0013435A">
            <w:pPr>
              <w:ind w:left="62"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r w:rsidRPr="0013435A">
              <w:rPr>
                <w:rFonts w:ascii="Times New Roman" w:hAnsi="Times New Roman" w:cs="Times New Roman"/>
                <w:sz w:val="26"/>
                <w:szCs w:val="26"/>
              </w:rPr>
              <w:t xml:space="preserve"> </w:t>
            </w:r>
          </w:p>
          <w:p w:rsidR="003124F9" w:rsidRPr="0013435A" w:rsidRDefault="003124F9"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II </w:t>
            </w:r>
            <w:r w:rsidRPr="0013435A">
              <w:rPr>
                <w:rFonts w:ascii="Times New Roman" w:hAnsi="Times New Roman" w:cs="Times New Roman"/>
                <w:sz w:val="26"/>
                <w:szCs w:val="26"/>
              </w:rPr>
              <w:t xml:space="preserve"> </w:t>
            </w:r>
          </w:p>
        </w:tc>
        <w:tc>
          <w:tcPr>
            <w:tcW w:w="2348" w:type="dxa"/>
            <w:gridSpan w:val="2"/>
            <w:tcBorders>
              <w:top w:val="single" w:sz="2" w:space="0" w:color="000000"/>
              <w:left w:val="single" w:sz="2" w:space="0" w:color="000000"/>
              <w:bottom w:val="single" w:sz="2" w:space="0" w:color="000000"/>
              <w:right w:val="single" w:sz="2" w:space="0" w:color="000000"/>
            </w:tcBorders>
          </w:tcPr>
          <w:p w:rsidR="003124F9" w:rsidRPr="0013435A" w:rsidRDefault="003124F9" w:rsidP="0013435A">
            <w:pPr>
              <w:ind w:right="75"/>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Chương trình giáo dục mà cơ </w:t>
            </w:r>
            <w:proofErr w:type="gramStart"/>
            <w:r w:rsidRPr="0013435A">
              <w:rPr>
                <w:rFonts w:ascii="Times New Roman" w:eastAsia="Times New Roman" w:hAnsi="Times New Roman" w:cs="Times New Roman"/>
                <w:b/>
                <w:sz w:val="26"/>
                <w:szCs w:val="26"/>
              </w:rPr>
              <w:t xml:space="preserve">sở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giáo</w:t>
            </w:r>
            <w:proofErr w:type="gramEnd"/>
            <w:r w:rsidRPr="0013435A">
              <w:rPr>
                <w:rFonts w:ascii="Times New Roman" w:eastAsia="Times New Roman" w:hAnsi="Times New Roman" w:cs="Times New Roman"/>
                <w:b/>
                <w:sz w:val="26"/>
                <w:szCs w:val="26"/>
              </w:rPr>
              <w:t xml:space="preserve"> dục tuân thủ. </w:t>
            </w:r>
            <w:r w:rsidRPr="0013435A">
              <w:rPr>
                <w:rFonts w:ascii="Times New Roman" w:hAnsi="Times New Roman" w:cs="Times New Roman"/>
                <w:sz w:val="26"/>
                <w:szCs w:val="26"/>
              </w:rPr>
              <w:t xml:space="preserve"> </w:t>
            </w:r>
          </w:p>
        </w:tc>
        <w:tc>
          <w:tcPr>
            <w:tcW w:w="7103" w:type="dxa"/>
            <w:gridSpan w:val="9"/>
            <w:tcBorders>
              <w:top w:val="single" w:sz="2" w:space="0" w:color="000000"/>
              <w:left w:val="single" w:sz="2" w:space="0" w:color="000000"/>
              <w:bottom w:val="single" w:sz="2" w:space="0" w:color="000000"/>
              <w:right w:val="single" w:sz="18" w:space="0" w:color="000000"/>
            </w:tcBorders>
          </w:tcPr>
          <w:p w:rsidR="003124F9" w:rsidRPr="0013435A" w:rsidRDefault="003124F9" w:rsidP="0013435A">
            <w:pPr>
              <w:spacing w:after="72"/>
              <w:ind w:left="62" w:right="75"/>
              <w:jc w:val="center"/>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w:t>
            </w:r>
            <w:r w:rsidRPr="0013435A">
              <w:rPr>
                <w:rFonts w:ascii="Times New Roman" w:hAnsi="Times New Roman" w:cs="Times New Roman"/>
                <w:sz w:val="26"/>
                <w:szCs w:val="26"/>
              </w:rPr>
              <w:t xml:space="preserve"> </w:t>
            </w:r>
          </w:p>
          <w:p w:rsidR="003124F9" w:rsidRPr="0013435A" w:rsidRDefault="003124F9" w:rsidP="0013435A">
            <w:pPr>
              <w:spacing w:line="268" w:lineRule="auto"/>
              <w:ind w:right="75"/>
              <w:jc w:val="center"/>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Theo đúng chương trình, kế hoạch dạy học của Bộ Giáo dục đối với các lớp bậc THCS. </w:t>
            </w:r>
            <w:r w:rsidRPr="0013435A">
              <w:rPr>
                <w:rFonts w:ascii="Times New Roman" w:hAnsi="Times New Roman" w:cs="Times New Roman"/>
                <w:sz w:val="26"/>
                <w:szCs w:val="26"/>
              </w:rPr>
              <w:t xml:space="preserve"> </w:t>
            </w:r>
          </w:p>
        </w:tc>
      </w:tr>
      <w:tr w:rsidR="003124F9" w:rsidRPr="0013435A" w:rsidTr="004408E8">
        <w:trPr>
          <w:gridAfter w:val="1"/>
          <w:wAfter w:w="7" w:type="dxa"/>
          <w:trHeight w:val="1769"/>
          <w:jc w:val="center"/>
        </w:trPr>
        <w:tc>
          <w:tcPr>
            <w:tcW w:w="994" w:type="dxa"/>
            <w:tcBorders>
              <w:top w:val="single" w:sz="2" w:space="0" w:color="000000"/>
              <w:left w:val="single" w:sz="18" w:space="0" w:color="000000"/>
              <w:bottom w:val="single" w:sz="2" w:space="0" w:color="000000"/>
              <w:right w:val="single" w:sz="2" w:space="0" w:color="000000"/>
            </w:tcBorders>
          </w:tcPr>
          <w:p w:rsidR="003124F9" w:rsidRPr="0013435A" w:rsidRDefault="003124F9" w:rsidP="0013435A">
            <w:pPr>
              <w:ind w:left="279" w:right="75" w:firstLine="142"/>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III </w:t>
            </w:r>
            <w:r w:rsidRPr="0013435A">
              <w:rPr>
                <w:rFonts w:ascii="Times New Roman" w:hAnsi="Times New Roman" w:cs="Times New Roman"/>
                <w:sz w:val="26"/>
                <w:szCs w:val="26"/>
              </w:rPr>
              <w:t xml:space="preserve"> </w:t>
            </w:r>
          </w:p>
        </w:tc>
        <w:tc>
          <w:tcPr>
            <w:tcW w:w="2348" w:type="dxa"/>
            <w:gridSpan w:val="2"/>
            <w:tcBorders>
              <w:top w:val="single" w:sz="2" w:space="0" w:color="000000"/>
              <w:left w:val="single" w:sz="2" w:space="0" w:color="000000"/>
              <w:bottom w:val="single" w:sz="2" w:space="0" w:color="000000"/>
              <w:right w:val="single" w:sz="2" w:space="0" w:color="000000"/>
            </w:tcBorders>
          </w:tcPr>
          <w:p w:rsidR="000F19D3" w:rsidRPr="000F19D3" w:rsidRDefault="003124F9" w:rsidP="000F19D3">
            <w:pPr>
              <w:numPr>
                <w:ilvl w:val="0"/>
                <w:numId w:val="1"/>
              </w:numPr>
              <w:spacing w:after="53" w:line="235" w:lineRule="auto"/>
              <w:ind w:right="75"/>
              <w:rPr>
                <w:rFonts w:ascii="Times New Roman" w:hAnsi="Times New Roman" w:cs="Times New Roman"/>
                <w:sz w:val="26"/>
                <w:szCs w:val="26"/>
              </w:rPr>
            </w:pPr>
            <w:r w:rsidRPr="0063578F">
              <w:rPr>
                <w:rFonts w:ascii="Times New Roman" w:eastAsia="Times New Roman" w:hAnsi="Times New Roman" w:cs="Times New Roman"/>
                <w:b/>
                <w:sz w:val="26"/>
                <w:szCs w:val="26"/>
              </w:rPr>
              <w:t xml:space="preserve">Yêu cầu về phối hợp giữa cơ </w:t>
            </w:r>
            <w:proofErr w:type="gramStart"/>
            <w:r w:rsidRPr="0063578F">
              <w:rPr>
                <w:rFonts w:ascii="Times New Roman" w:eastAsia="Times New Roman" w:hAnsi="Times New Roman" w:cs="Times New Roman"/>
                <w:b/>
                <w:sz w:val="26"/>
                <w:szCs w:val="26"/>
              </w:rPr>
              <w:t xml:space="preserve">sở </w:t>
            </w:r>
            <w:r w:rsidRPr="0063578F">
              <w:rPr>
                <w:rFonts w:ascii="Times New Roman" w:hAnsi="Times New Roman" w:cs="Times New Roman"/>
                <w:sz w:val="26"/>
                <w:szCs w:val="26"/>
              </w:rPr>
              <w:t xml:space="preserve"> </w:t>
            </w:r>
            <w:r w:rsidRPr="0063578F">
              <w:rPr>
                <w:rFonts w:ascii="Times New Roman" w:eastAsia="Times New Roman" w:hAnsi="Times New Roman" w:cs="Times New Roman"/>
                <w:b/>
                <w:sz w:val="26"/>
                <w:szCs w:val="26"/>
              </w:rPr>
              <w:t>giáo</w:t>
            </w:r>
            <w:proofErr w:type="gramEnd"/>
            <w:r w:rsidRPr="0063578F">
              <w:rPr>
                <w:rFonts w:ascii="Times New Roman" w:eastAsia="Times New Roman" w:hAnsi="Times New Roman" w:cs="Times New Roman"/>
                <w:b/>
                <w:sz w:val="26"/>
                <w:szCs w:val="26"/>
              </w:rPr>
              <w:t xml:space="preserve"> dục và gia đình</w:t>
            </w:r>
          </w:p>
          <w:p w:rsidR="000F19D3" w:rsidRDefault="000F19D3" w:rsidP="000F19D3">
            <w:pPr>
              <w:ind w:left="83" w:right="75"/>
              <w:rPr>
                <w:rFonts w:ascii="Times New Roman" w:hAnsi="Times New Roman" w:cs="Times New Roman"/>
                <w:sz w:val="26"/>
                <w:szCs w:val="26"/>
              </w:rPr>
            </w:pPr>
          </w:p>
          <w:p w:rsidR="000F19D3" w:rsidRDefault="000F19D3" w:rsidP="000F19D3">
            <w:pPr>
              <w:ind w:left="83" w:right="75"/>
              <w:rPr>
                <w:rFonts w:ascii="Times New Roman" w:hAnsi="Times New Roman" w:cs="Times New Roman"/>
                <w:sz w:val="26"/>
                <w:szCs w:val="26"/>
              </w:rPr>
            </w:pPr>
          </w:p>
          <w:p w:rsidR="000F19D3" w:rsidRDefault="000F19D3" w:rsidP="000F19D3">
            <w:pPr>
              <w:ind w:left="83" w:right="75"/>
              <w:rPr>
                <w:rFonts w:ascii="Times New Roman" w:hAnsi="Times New Roman" w:cs="Times New Roman"/>
                <w:sz w:val="26"/>
                <w:szCs w:val="26"/>
              </w:rPr>
            </w:pPr>
          </w:p>
          <w:p w:rsidR="000F19D3" w:rsidRDefault="000F19D3" w:rsidP="000F19D3">
            <w:pPr>
              <w:ind w:left="83" w:right="75"/>
              <w:rPr>
                <w:rFonts w:ascii="Times New Roman" w:hAnsi="Times New Roman" w:cs="Times New Roman"/>
                <w:sz w:val="26"/>
                <w:szCs w:val="26"/>
              </w:rPr>
            </w:pPr>
          </w:p>
          <w:p w:rsidR="000F19D3" w:rsidRDefault="000F19D3" w:rsidP="000F19D3">
            <w:pPr>
              <w:ind w:left="83" w:right="75"/>
              <w:rPr>
                <w:rFonts w:ascii="Times New Roman" w:hAnsi="Times New Roman" w:cs="Times New Roman"/>
                <w:sz w:val="26"/>
                <w:szCs w:val="26"/>
              </w:rPr>
            </w:pPr>
          </w:p>
          <w:p w:rsidR="000F19D3" w:rsidRDefault="000F19D3" w:rsidP="000F19D3">
            <w:pPr>
              <w:ind w:left="83" w:right="75"/>
              <w:rPr>
                <w:rFonts w:ascii="Times New Roman" w:hAnsi="Times New Roman" w:cs="Times New Roman"/>
                <w:sz w:val="26"/>
                <w:szCs w:val="26"/>
              </w:rPr>
            </w:pPr>
          </w:p>
          <w:p w:rsidR="000F19D3" w:rsidRPr="000F19D3" w:rsidRDefault="000F19D3" w:rsidP="000F19D3">
            <w:pPr>
              <w:ind w:left="83" w:right="75"/>
              <w:rPr>
                <w:rFonts w:ascii="Times New Roman" w:hAnsi="Times New Roman" w:cs="Times New Roman"/>
                <w:sz w:val="26"/>
                <w:szCs w:val="26"/>
              </w:rPr>
            </w:pPr>
          </w:p>
          <w:p w:rsidR="003124F9" w:rsidRPr="0013435A" w:rsidRDefault="003124F9" w:rsidP="000F19D3">
            <w:pPr>
              <w:numPr>
                <w:ilvl w:val="0"/>
                <w:numId w:val="1"/>
              </w:numPr>
              <w:ind w:right="75"/>
              <w:rPr>
                <w:rFonts w:ascii="Times New Roman" w:hAnsi="Times New Roman" w:cs="Times New Roman"/>
                <w:sz w:val="26"/>
                <w:szCs w:val="26"/>
              </w:rPr>
            </w:pPr>
            <w:r w:rsidRPr="0013435A">
              <w:rPr>
                <w:rFonts w:ascii="Times New Roman" w:eastAsia="Times New Roman" w:hAnsi="Times New Roman" w:cs="Times New Roman"/>
                <w:b/>
                <w:sz w:val="26"/>
                <w:szCs w:val="26"/>
              </w:rPr>
              <w:t>Yêu cầu về thái độ học tập của học sinh</w:t>
            </w:r>
          </w:p>
        </w:tc>
        <w:tc>
          <w:tcPr>
            <w:tcW w:w="7103" w:type="dxa"/>
            <w:gridSpan w:val="9"/>
            <w:tcBorders>
              <w:top w:val="single" w:sz="2" w:space="0" w:color="000000"/>
              <w:left w:val="single" w:sz="2" w:space="0" w:color="000000"/>
              <w:bottom w:val="single" w:sz="2" w:space="0" w:color="000000"/>
              <w:right w:val="single" w:sz="18" w:space="0" w:color="000000"/>
            </w:tcBorders>
          </w:tcPr>
          <w:p w:rsidR="003124F9" w:rsidRPr="0013435A" w:rsidRDefault="003124F9" w:rsidP="0013435A">
            <w:pPr>
              <w:spacing w:after="61"/>
              <w:ind w:right="75"/>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1- Yêu cầu về phối hợp giữa cơ sở giáo dục và gia đình: </w:t>
            </w:r>
            <w:r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Gia đình học sinh phải thường xuyên phối hợp với nhà trường trong việc quản lý, giáo dục học sinh và thực hiện những nhiệm vụ do Ban đại diện cha mẹ học sinh đề ra. </w:t>
            </w:r>
            <w:r w:rsidR="003124F9"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Gia đình cần phối hợp với giáo viên chủ nhiệm, các giáo viên bộ môn của lớp để chăm sóc, quản lý, động viên học sinh tích cực, tự giác học tập, rèn luyện đạo đức, tuân thủ quy định của Điều lệ và nội quy nhà trường. </w:t>
            </w:r>
            <w:r w:rsidR="003124F9" w:rsidRPr="0013435A">
              <w:rPr>
                <w:rFonts w:ascii="Times New Roman" w:hAnsi="Times New Roman" w:cs="Times New Roman"/>
                <w:sz w:val="26"/>
                <w:szCs w:val="26"/>
              </w:rPr>
              <w:t xml:space="preserve"> </w:t>
            </w:r>
          </w:p>
          <w:p w:rsid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Phụ huynh phải chịu trách nhiệm đối với sai phạm, khuyết điểm của con em mình theo quy định của pháp luật và thực hiện nghị quyết của Ban đại diện cha mẹ học sinh lớp trong việc phối hợp với nhà trường để chăm sóc, quản lý, giáo dục học sinh. </w:t>
            </w:r>
            <w:r w:rsidR="003124F9" w:rsidRPr="0013435A">
              <w:rPr>
                <w:rFonts w:ascii="Times New Roman" w:hAnsi="Times New Roman" w:cs="Times New Roman"/>
                <w:sz w:val="26"/>
                <w:szCs w:val="26"/>
              </w:rPr>
              <w:t xml:space="preserve"> </w:t>
            </w:r>
          </w:p>
          <w:p w:rsidR="003124F9" w:rsidRPr="0013435A" w:rsidRDefault="003124F9" w:rsidP="0013435A">
            <w:pPr>
              <w:tabs>
                <w:tab w:val="center" w:pos="1621"/>
              </w:tabs>
              <w:spacing w:after="103" w:line="232" w:lineRule="auto"/>
              <w:ind w:right="91"/>
              <w:jc w:val="both"/>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2- Yêu cầu về thái độ học tập của học sinh: </w:t>
            </w:r>
            <w:r w:rsidRPr="0013435A">
              <w:rPr>
                <w:rFonts w:ascii="Times New Roman" w:hAnsi="Times New Roman" w:cs="Times New Roman"/>
                <w:sz w:val="26"/>
                <w:szCs w:val="26"/>
              </w:rPr>
              <w:t xml:space="preserve"> </w:t>
            </w:r>
          </w:p>
          <w:p w:rsidR="0013435A" w:rsidRDefault="0013435A" w:rsidP="0013435A">
            <w:pPr>
              <w:tabs>
                <w:tab w:val="center" w:pos="1621"/>
              </w:tabs>
              <w:spacing w:after="103" w:line="232" w:lineRule="auto"/>
              <w:ind w:right="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Học sinh phải kính trọng thầy giáo, cô giáo, cán bộ và nhân viên của nhà trường; đoàn kết giúp đỡ lẫn nhau trong học tập, rèn luyện; thực hiện điều lệ, nội quy nhà trường; chấp hành pháp luật của Nhà nước; </w:t>
            </w:r>
          </w:p>
          <w:p w:rsidR="003124F9" w:rsidRPr="0013435A" w:rsidRDefault="003124F9" w:rsidP="0013435A">
            <w:pPr>
              <w:tabs>
                <w:tab w:val="center" w:pos="1621"/>
              </w:tabs>
              <w:spacing w:after="103" w:line="232" w:lineRule="auto"/>
              <w:ind w:right="91"/>
              <w:jc w:val="both"/>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Thực hiện nghiêm túc nhiệm vụ học tập, rèn luyện theo chương trình, kế hoạch giáo dục của nhà trường; </w:t>
            </w:r>
            <w:r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3124F9" w:rsidRPr="0013435A">
              <w:rPr>
                <w:rFonts w:ascii="Times New Roman" w:eastAsia="Times New Roman" w:hAnsi="Times New Roman" w:cs="Times New Roman"/>
                <w:sz w:val="26"/>
                <w:szCs w:val="26"/>
              </w:rPr>
              <w:t xml:space="preserve">Chăm lo rèn luyện thân thể, giữ gìn vệ sinh cá nhân, giữ gìn và bảo vệ môi trường; tích cực tham gia các hoạt động tập thể của trường, của lớp, của Đội Thiếu niên Tiền phong Hồ Chí Minh, giúp đỡ gia đình và tham gia công tác xã hội. </w:t>
            </w:r>
            <w:r w:rsidR="003124F9"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Thường xuyên giữ gìn, bảo vệ tài sản của nhà trường, nơi công cộng; góp phần xây dựng, bảo vệ và phát huy truyền thống của nhà trường.</w:t>
            </w:r>
          </w:p>
        </w:tc>
      </w:tr>
      <w:tr w:rsidR="003124F9" w:rsidRPr="0013435A" w:rsidTr="004408E8">
        <w:trPr>
          <w:gridAfter w:val="1"/>
          <w:wAfter w:w="7" w:type="dxa"/>
          <w:trHeight w:val="1769"/>
          <w:jc w:val="center"/>
        </w:trPr>
        <w:tc>
          <w:tcPr>
            <w:tcW w:w="994" w:type="dxa"/>
            <w:tcBorders>
              <w:top w:val="single" w:sz="2" w:space="0" w:color="000000"/>
              <w:left w:val="single" w:sz="18" w:space="0" w:color="000000"/>
              <w:bottom w:val="single" w:sz="2" w:space="0" w:color="000000"/>
              <w:right w:val="single" w:sz="2" w:space="0" w:color="000000"/>
            </w:tcBorders>
          </w:tcPr>
          <w:p w:rsidR="003124F9" w:rsidRPr="0013435A" w:rsidRDefault="003124F9" w:rsidP="0063578F">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lastRenderedPageBreak/>
              <w:t>IV</w:t>
            </w:r>
          </w:p>
        </w:tc>
        <w:tc>
          <w:tcPr>
            <w:tcW w:w="2348" w:type="dxa"/>
            <w:gridSpan w:val="2"/>
            <w:tcBorders>
              <w:top w:val="single" w:sz="2" w:space="0" w:color="000000"/>
              <w:left w:val="single" w:sz="2" w:space="0" w:color="000000"/>
              <w:bottom w:val="single" w:sz="2" w:space="0" w:color="000000"/>
              <w:right w:val="single" w:sz="2" w:space="0" w:color="000000"/>
            </w:tcBorders>
          </w:tcPr>
          <w:p w:rsidR="003124F9" w:rsidRPr="0013435A" w:rsidRDefault="003124F9" w:rsidP="000F19D3">
            <w:pPr>
              <w:spacing w:after="73"/>
              <w:ind w:left="60" w:right="165"/>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Điều kiện cơ sở vật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chất của cơ sở giáo dục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cam kết phục vụ học sinh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(như các loại phòng phục vụ học tập, thiết bị dạy </w:t>
            </w:r>
            <w:r w:rsidRPr="0013435A">
              <w:rPr>
                <w:rFonts w:ascii="Times New Roman" w:hAnsi="Times New Roman" w:cs="Times New Roman"/>
                <w:sz w:val="26"/>
                <w:szCs w:val="26"/>
              </w:rPr>
              <w:t xml:space="preserve"> </w:t>
            </w:r>
            <w:r w:rsidR="0063578F">
              <w:rPr>
                <w:rFonts w:ascii="Times New Roman" w:eastAsia="Times New Roman" w:hAnsi="Times New Roman" w:cs="Times New Roman"/>
                <w:b/>
                <w:sz w:val="26"/>
                <w:szCs w:val="26"/>
              </w:rPr>
              <w:t>học, tin học</w:t>
            </w:r>
            <w:r w:rsidRPr="0013435A">
              <w:rPr>
                <w:rFonts w:ascii="Times New Roman" w:eastAsia="Times New Roman" w:hAnsi="Times New Roman" w:cs="Times New Roman"/>
                <w:b/>
                <w:sz w:val="26"/>
                <w:szCs w:val="26"/>
              </w:rPr>
              <w:t>)</w:t>
            </w:r>
          </w:p>
        </w:tc>
        <w:tc>
          <w:tcPr>
            <w:tcW w:w="7103" w:type="dxa"/>
            <w:gridSpan w:val="9"/>
            <w:tcBorders>
              <w:top w:val="single" w:sz="2" w:space="0" w:color="000000"/>
              <w:left w:val="single" w:sz="2" w:space="0" w:color="000000"/>
              <w:bottom w:val="single" w:sz="2" w:space="0" w:color="000000"/>
              <w:right w:val="single" w:sz="18" w:space="0" w:color="000000"/>
            </w:tcBorders>
          </w:tcPr>
          <w:p w:rsidR="003124F9" w:rsidRPr="0013435A" w:rsidRDefault="003124F9" w:rsidP="0013435A">
            <w:pPr>
              <w:tabs>
                <w:tab w:val="center" w:pos="1621"/>
              </w:tabs>
              <w:spacing w:after="103" w:line="232" w:lineRule="auto"/>
              <w:ind w:right="91"/>
              <w:jc w:val="both"/>
              <w:rPr>
                <w:rFonts w:ascii="Times New Roman" w:hAnsi="Times New Roman" w:cs="Times New Roman"/>
                <w:sz w:val="26"/>
                <w:szCs w:val="26"/>
              </w:rPr>
            </w:pPr>
            <w:proofErr w:type="gramStart"/>
            <w:r w:rsidRPr="0013435A">
              <w:rPr>
                <w:rFonts w:ascii="Times New Roman" w:eastAsia="Times New Roman" w:hAnsi="Times New Roman" w:cs="Times New Roman"/>
                <w:b/>
                <w:i/>
                <w:sz w:val="26"/>
                <w:szCs w:val="26"/>
              </w:rPr>
              <w:t>1 .</w:t>
            </w:r>
            <w:proofErr w:type="gramEnd"/>
            <w:r w:rsidRPr="0013435A">
              <w:rPr>
                <w:rFonts w:ascii="Times New Roman" w:eastAsia="Times New Roman" w:hAnsi="Times New Roman" w:cs="Times New Roman"/>
                <w:b/>
                <w:i/>
                <w:sz w:val="26"/>
                <w:szCs w:val="26"/>
              </w:rPr>
              <w:t xml:space="preserve">  Khuôn viên nhà trường:</w:t>
            </w:r>
            <w:r w:rsidRPr="0013435A">
              <w:rPr>
                <w:rFonts w:ascii="Times New Roman" w:eastAsia="Times New Roman" w:hAnsi="Times New Roman" w:cs="Times New Roman"/>
                <w:sz w:val="26"/>
                <w:szCs w:val="26"/>
              </w:rPr>
              <w:t xml:space="preserve"> Là một khu riêng biệt, thoáng đãng có tổng diện tích 12.537m</w:t>
            </w:r>
            <w:r w:rsidRPr="0013435A">
              <w:rPr>
                <w:rFonts w:ascii="Times New Roman" w:eastAsia="Times New Roman" w:hAnsi="Times New Roman" w:cs="Times New Roman"/>
                <w:sz w:val="26"/>
                <w:szCs w:val="26"/>
                <w:vertAlign w:val="superscript"/>
              </w:rPr>
              <w:t>2</w:t>
            </w:r>
            <w:r w:rsidRPr="0013435A">
              <w:rPr>
                <w:rFonts w:ascii="Times New Roman" w:eastAsia="Times New Roman" w:hAnsi="Times New Roman" w:cs="Times New Roman"/>
                <w:sz w:val="26"/>
                <w:szCs w:val="26"/>
              </w:rPr>
              <w:t xml:space="preserve">, có tường rào, cổng trường, biển </w:t>
            </w:r>
            <w:proofErr w:type="gramStart"/>
            <w:r w:rsidRPr="0013435A">
              <w:rPr>
                <w:rFonts w:ascii="Times New Roman" w:eastAsia="Times New Roman" w:hAnsi="Times New Roman" w:cs="Times New Roman"/>
                <w:sz w:val="26"/>
                <w:szCs w:val="26"/>
              </w:rPr>
              <w:t>trường ,</w:t>
            </w:r>
            <w:proofErr w:type="gramEnd"/>
            <w:r w:rsidRPr="0013435A">
              <w:rPr>
                <w:rFonts w:ascii="Times New Roman" w:eastAsia="Times New Roman" w:hAnsi="Times New Roman" w:cs="Times New Roman"/>
                <w:sz w:val="26"/>
                <w:szCs w:val="26"/>
              </w:rPr>
              <w:t xml:space="preserve"> tất cả các khối công trình trong nhà trường được bố trí hợp lý, thuận lợi và luôn được giữ sạch, đẹp .  </w:t>
            </w:r>
            <w:r w:rsidRPr="0013435A">
              <w:rPr>
                <w:rFonts w:ascii="Times New Roman" w:hAnsi="Times New Roman" w:cs="Times New Roman"/>
                <w:sz w:val="26"/>
                <w:szCs w:val="26"/>
              </w:rPr>
              <w:t xml:space="preserve"> </w:t>
            </w:r>
          </w:p>
          <w:p w:rsidR="003124F9" w:rsidRPr="0013435A" w:rsidRDefault="003124F9" w:rsidP="0013435A">
            <w:pPr>
              <w:spacing w:after="89"/>
              <w:ind w:left="2" w:right="75"/>
              <w:jc w:val="center"/>
              <w:rPr>
                <w:rFonts w:ascii="Times New Roman" w:hAnsi="Times New Roman" w:cs="Times New Roman"/>
                <w:sz w:val="26"/>
                <w:szCs w:val="26"/>
              </w:rPr>
            </w:pPr>
          </w:p>
          <w:p w:rsidR="003124F9" w:rsidRPr="0013435A" w:rsidRDefault="003124F9" w:rsidP="0013435A">
            <w:pPr>
              <w:spacing w:after="59"/>
              <w:ind w:right="75"/>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2.  Khu phòng học, phòng thực hành bộ </w:t>
            </w:r>
            <w:proofErr w:type="gramStart"/>
            <w:r w:rsidRPr="0013435A">
              <w:rPr>
                <w:rFonts w:ascii="Times New Roman" w:eastAsia="Times New Roman" w:hAnsi="Times New Roman" w:cs="Times New Roman"/>
                <w:b/>
                <w:i/>
                <w:sz w:val="26"/>
                <w:szCs w:val="26"/>
              </w:rPr>
              <w:t>môn :</w:t>
            </w:r>
            <w:proofErr w:type="gramEnd"/>
            <w:r w:rsidRPr="0013435A">
              <w:rPr>
                <w:rFonts w:ascii="Times New Roman" w:eastAsia="Times New Roman" w:hAnsi="Times New Roman" w:cs="Times New Roman"/>
                <w:sz w:val="26"/>
                <w:szCs w:val="26"/>
              </w:rPr>
              <w:t xml:space="preserve">    </w:t>
            </w:r>
            <w:r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Phòng học: Có 24 phòng học; phòng học thoáng mát, đủ ánh sáng; có đủ bàn ghế học sinh, bàn ghế giáo viên, bảng đen... đúng quy cách hiện hành.  </w:t>
            </w:r>
            <w:r w:rsidR="003124F9"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Phòng thực hành: Có các phòng thực hành Vật lý, Sinh học, Hoá </w:t>
            </w:r>
            <w:proofErr w:type="gramStart"/>
            <w:r w:rsidR="003124F9" w:rsidRPr="0013435A">
              <w:rPr>
                <w:rFonts w:ascii="Times New Roman" w:eastAsia="Times New Roman" w:hAnsi="Times New Roman" w:cs="Times New Roman"/>
                <w:sz w:val="26"/>
                <w:szCs w:val="26"/>
              </w:rPr>
              <w:t xml:space="preserve">học, </w:t>
            </w:r>
            <w:r w:rsidR="003124F9" w:rsidRPr="0013435A">
              <w:rPr>
                <w:rFonts w:ascii="Times New Roman" w:hAnsi="Times New Roman" w:cs="Times New Roman"/>
                <w:sz w:val="26"/>
                <w:szCs w:val="26"/>
              </w:rPr>
              <w:t xml:space="preserve"> </w:t>
            </w:r>
            <w:r w:rsidR="003124F9" w:rsidRPr="0013435A">
              <w:rPr>
                <w:rFonts w:ascii="Times New Roman" w:eastAsia="Times New Roman" w:hAnsi="Times New Roman" w:cs="Times New Roman"/>
                <w:sz w:val="26"/>
                <w:szCs w:val="26"/>
              </w:rPr>
              <w:t>Công</w:t>
            </w:r>
            <w:proofErr w:type="gramEnd"/>
            <w:r w:rsidR="003124F9" w:rsidRPr="0013435A">
              <w:rPr>
                <w:rFonts w:ascii="Times New Roman" w:eastAsia="Times New Roman" w:hAnsi="Times New Roman" w:cs="Times New Roman"/>
                <w:sz w:val="26"/>
                <w:szCs w:val="26"/>
              </w:rPr>
              <w:t xml:space="preserve"> nghệ, Tin học được trang bị  đầy đủ các thiết bị theo quy định tại Quy chế thiết bị giáo dục trong  trường phổ thông do B</w:t>
            </w:r>
            <w:r>
              <w:rPr>
                <w:rFonts w:ascii="Times New Roman" w:eastAsia="Times New Roman" w:hAnsi="Times New Roman" w:cs="Times New Roman"/>
                <w:sz w:val="26"/>
                <w:szCs w:val="26"/>
              </w:rPr>
              <w:t>ộ Giáo dục và Đào tạo ban hành.</w:t>
            </w:r>
            <w:r w:rsidR="003124F9" w:rsidRPr="0013435A">
              <w:rPr>
                <w:rFonts w:ascii="Times New Roman" w:eastAsia="Times New Roman" w:hAnsi="Times New Roman" w:cs="Times New Roman"/>
                <w:sz w:val="26"/>
                <w:szCs w:val="26"/>
              </w:rPr>
              <w:t xml:space="preserve">Riêng Phòng </w:t>
            </w:r>
            <w:r>
              <w:rPr>
                <w:rFonts w:ascii="Times New Roman" w:eastAsia="Times New Roman" w:hAnsi="Times New Roman" w:cs="Times New Roman"/>
                <w:sz w:val="26"/>
                <w:szCs w:val="26"/>
              </w:rPr>
              <w:t>thực hành Tin học hiện nay có 48</w:t>
            </w:r>
            <w:r w:rsidR="003124F9" w:rsidRPr="0013435A">
              <w:rPr>
                <w:rFonts w:ascii="Times New Roman" w:eastAsia="Times New Roman" w:hAnsi="Times New Roman" w:cs="Times New Roman"/>
                <w:sz w:val="26"/>
                <w:szCs w:val="26"/>
              </w:rPr>
              <w:t xml:space="preserve"> máy cho học sinh thực hành, các máy vi tính đều được kết nối mạng LAN và internet cho CBGV và Học sinh truy cập thông tin học tập, nghiên cứu. </w:t>
            </w:r>
            <w:r w:rsidR="003124F9"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Phòng thiết bị dùng chung và phòng tranh ảnh bản đồ được sắp xếp khoa học thuận tiện cho việc mượn, trả thiết bị, tranh ảnh bản đồ hàng ngày, đáp ứng yêu cầu đổi mới phương pháp dạy học.  </w:t>
            </w:r>
            <w:r w:rsidR="003124F9"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Phòng nghe nhìn: Được trang bị sẳn các thiết bị nghe nhìn và 45 máy tính vừa phục vụ các tiết học của học sinh, vừa phục vụ các buổi hội họp, sinh hoạt chuyên đề đổi mới phương pháp dạy học. </w:t>
            </w:r>
            <w:r w:rsidR="003124F9" w:rsidRPr="0013435A">
              <w:rPr>
                <w:rFonts w:ascii="Times New Roman" w:hAnsi="Times New Roman" w:cs="Times New Roman"/>
                <w:sz w:val="26"/>
                <w:szCs w:val="26"/>
              </w:rPr>
              <w:t xml:space="preserve"> </w:t>
            </w:r>
          </w:p>
          <w:p w:rsidR="003124F9"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Phòng Âm nhạc: Được xây dựng một phòng riêng, đã trang bị các phương tiện cần thiết cho GV và học sinh giảng dạy và học tập. </w:t>
            </w:r>
            <w:r w:rsidR="003124F9" w:rsidRPr="0013435A">
              <w:rPr>
                <w:rFonts w:ascii="Times New Roman" w:hAnsi="Times New Roman" w:cs="Times New Roman"/>
                <w:sz w:val="26"/>
                <w:szCs w:val="26"/>
              </w:rPr>
              <w:t xml:space="preserve"> </w:t>
            </w:r>
          </w:p>
          <w:p w:rsidR="000F19D3" w:rsidRPr="0013435A" w:rsidRDefault="000F19D3" w:rsidP="0013435A">
            <w:pPr>
              <w:tabs>
                <w:tab w:val="center" w:pos="1621"/>
              </w:tabs>
              <w:spacing w:after="103" w:line="232" w:lineRule="auto"/>
              <w:ind w:right="91"/>
              <w:jc w:val="both"/>
              <w:rPr>
                <w:rFonts w:ascii="Times New Roman" w:hAnsi="Times New Roman" w:cs="Times New Roman"/>
                <w:sz w:val="26"/>
                <w:szCs w:val="26"/>
              </w:rPr>
            </w:pPr>
          </w:p>
          <w:p w:rsidR="003124F9" w:rsidRPr="0013435A" w:rsidRDefault="003124F9" w:rsidP="0013435A">
            <w:pPr>
              <w:spacing w:after="78"/>
              <w:ind w:right="75"/>
              <w:rPr>
                <w:rFonts w:ascii="Times New Roman" w:hAnsi="Times New Roman" w:cs="Times New Roman"/>
                <w:sz w:val="26"/>
                <w:szCs w:val="26"/>
              </w:rPr>
            </w:pPr>
            <w:r w:rsidRPr="0013435A">
              <w:rPr>
                <w:rFonts w:ascii="Times New Roman" w:eastAsia="Times New Roman" w:hAnsi="Times New Roman" w:cs="Times New Roman"/>
                <w:b/>
                <w:i/>
                <w:sz w:val="26"/>
                <w:szCs w:val="26"/>
              </w:rPr>
              <w:t>3.  Khu phục vụ học tập:</w:t>
            </w:r>
            <w:r w:rsidRPr="0013435A">
              <w:rPr>
                <w:rFonts w:ascii="Times New Roman" w:eastAsia="Times New Roman" w:hAnsi="Times New Roman" w:cs="Times New Roman"/>
                <w:sz w:val="26"/>
                <w:szCs w:val="26"/>
              </w:rPr>
              <w:t xml:space="preserve"> </w:t>
            </w:r>
            <w:r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Có thư viện đúng theo tiêu chuẩn quy định hiện hành về tổ chức và hoạt động của thư viện trường học, Thư viện có hơn 8700 đầu sách phục vụ đắc lực cho việc học tập và nghiên cứu của CBGV và học sinh, Thư viện trường đã được công nhận Thư viện tiên tiến năm 2010. </w:t>
            </w:r>
            <w:r w:rsidR="003124F9" w:rsidRPr="0013435A">
              <w:rPr>
                <w:rFonts w:ascii="Times New Roman" w:hAnsi="Times New Roman" w:cs="Times New Roman"/>
                <w:sz w:val="26"/>
                <w:szCs w:val="26"/>
              </w:rPr>
              <w:t xml:space="preserve"> </w:t>
            </w:r>
          </w:p>
          <w:p w:rsidR="003124F9" w:rsidRPr="0013435A"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Phòng truyền thống và Phòng hoạt động của Đoàn thanh niên cộng sản Hồ Chí Minh, Đội thiếu niên tiền phong Hồ Chí </w:t>
            </w:r>
            <w:proofErr w:type="gramStart"/>
            <w:r w:rsidR="003124F9" w:rsidRPr="0013435A">
              <w:rPr>
                <w:rFonts w:ascii="Times New Roman" w:eastAsia="Times New Roman" w:hAnsi="Times New Roman" w:cs="Times New Roman"/>
                <w:sz w:val="26"/>
                <w:szCs w:val="26"/>
              </w:rPr>
              <w:t>Minh .</w:t>
            </w:r>
            <w:proofErr w:type="gramEnd"/>
            <w:r w:rsidR="003124F9" w:rsidRPr="0013435A">
              <w:rPr>
                <w:rFonts w:ascii="Times New Roman" w:eastAsia="Times New Roman" w:hAnsi="Times New Roman" w:cs="Times New Roman"/>
                <w:sz w:val="26"/>
                <w:szCs w:val="26"/>
              </w:rPr>
              <w:t xml:space="preserve">   </w:t>
            </w:r>
            <w:r w:rsidR="003124F9" w:rsidRPr="0013435A">
              <w:rPr>
                <w:rFonts w:ascii="Times New Roman" w:hAnsi="Times New Roman" w:cs="Times New Roman"/>
                <w:sz w:val="26"/>
                <w:szCs w:val="26"/>
              </w:rPr>
              <w:t xml:space="preserve"> </w:t>
            </w:r>
          </w:p>
          <w:p w:rsidR="003124F9" w:rsidRDefault="0013435A"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3124F9" w:rsidRPr="0013435A">
              <w:rPr>
                <w:rFonts w:ascii="Times New Roman" w:eastAsia="Times New Roman" w:hAnsi="Times New Roman" w:cs="Times New Roman"/>
                <w:sz w:val="26"/>
                <w:szCs w:val="26"/>
              </w:rPr>
              <w:t xml:space="preserve">Khu luyện tập thể dục thể thao được xây dựng riêng ngoài khu vui chơi của học sinh, có sân bóng đã mini, các phương tiện luyện tập thể dục, sân bải đảm bảo vệ sinh an toàn.  </w:t>
            </w:r>
            <w:r w:rsidR="003124F9" w:rsidRPr="0013435A">
              <w:rPr>
                <w:rFonts w:ascii="Times New Roman" w:hAnsi="Times New Roman" w:cs="Times New Roman"/>
                <w:sz w:val="26"/>
                <w:szCs w:val="26"/>
              </w:rPr>
              <w:t xml:space="preserve"> </w:t>
            </w:r>
          </w:p>
          <w:p w:rsidR="000F19D3" w:rsidRPr="0013435A" w:rsidRDefault="000F19D3" w:rsidP="0013435A">
            <w:pPr>
              <w:tabs>
                <w:tab w:val="center" w:pos="1621"/>
              </w:tabs>
              <w:spacing w:after="103" w:line="232" w:lineRule="auto"/>
              <w:ind w:right="91"/>
              <w:jc w:val="both"/>
              <w:rPr>
                <w:rFonts w:ascii="Times New Roman" w:hAnsi="Times New Roman" w:cs="Times New Roman"/>
                <w:sz w:val="26"/>
                <w:szCs w:val="26"/>
              </w:rPr>
            </w:pPr>
          </w:p>
          <w:p w:rsidR="003124F9" w:rsidRPr="0013435A" w:rsidRDefault="003124F9" w:rsidP="0013435A">
            <w:pPr>
              <w:spacing w:after="2"/>
              <w:ind w:right="75"/>
              <w:rPr>
                <w:rFonts w:ascii="Times New Roman" w:hAnsi="Times New Roman" w:cs="Times New Roman"/>
                <w:sz w:val="26"/>
                <w:szCs w:val="26"/>
              </w:rPr>
            </w:pPr>
            <w:r w:rsidRPr="0013435A">
              <w:rPr>
                <w:rFonts w:ascii="Times New Roman" w:eastAsia="Times New Roman" w:hAnsi="Times New Roman" w:cs="Times New Roman"/>
                <w:sz w:val="26"/>
                <w:szCs w:val="26"/>
              </w:rPr>
              <w:t>4</w:t>
            </w:r>
            <w:r w:rsidRPr="0013435A">
              <w:rPr>
                <w:rFonts w:ascii="Times New Roman" w:eastAsia="Times New Roman" w:hAnsi="Times New Roman" w:cs="Times New Roman"/>
                <w:b/>
                <w:i/>
                <w:sz w:val="26"/>
                <w:szCs w:val="26"/>
              </w:rPr>
              <w:t>. Các công trình khác:</w:t>
            </w:r>
            <w:r w:rsidRPr="0013435A">
              <w:rPr>
                <w:rFonts w:ascii="Times New Roman" w:eastAsia="Times New Roman" w:hAnsi="Times New Roman" w:cs="Times New Roman"/>
                <w:sz w:val="26"/>
                <w:szCs w:val="26"/>
              </w:rPr>
              <w:t xml:space="preserve"> </w:t>
            </w:r>
            <w:r w:rsidRPr="0013435A">
              <w:rPr>
                <w:rFonts w:ascii="Times New Roman" w:hAnsi="Times New Roman" w:cs="Times New Roman"/>
                <w:sz w:val="26"/>
                <w:szCs w:val="26"/>
              </w:rPr>
              <w:t xml:space="preserve"> </w:t>
            </w:r>
          </w:p>
          <w:p w:rsidR="0063578F" w:rsidRDefault="0063578F" w:rsidP="0013435A">
            <w:pPr>
              <w:tabs>
                <w:tab w:val="center" w:pos="1621"/>
              </w:tabs>
              <w:spacing w:after="103" w:line="232" w:lineRule="auto"/>
              <w:ind w:right="91"/>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Khu sân chơi sạch sẽ, đảm bảo vệ sinh, có cây bóng </w:t>
            </w:r>
            <w:proofErr w:type="gramStart"/>
            <w:r w:rsidR="003124F9" w:rsidRPr="0013435A">
              <w:rPr>
                <w:rFonts w:ascii="Times New Roman" w:eastAsia="Times New Roman" w:hAnsi="Times New Roman" w:cs="Times New Roman"/>
                <w:sz w:val="26"/>
                <w:szCs w:val="26"/>
              </w:rPr>
              <w:t>mát,  cây</w:t>
            </w:r>
            <w:proofErr w:type="gramEnd"/>
            <w:r w:rsidR="003124F9" w:rsidRPr="0013435A">
              <w:rPr>
                <w:rFonts w:ascii="Times New Roman" w:eastAsia="Times New Roman" w:hAnsi="Times New Roman" w:cs="Times New Roman"/>
                <w:sz w:val="26"/>
                <w:szCs w:val="26"/>
              </w:rPr>
              <w:t xml:space="preserve"> cảnh, bễ nuôi cá và non bộ, có bố trí đủ ghế đá như một công viên, tạo nên không gian đẹp, mát cho học sinh chơi đùa, nghỉ ngơi sau các tiết học căng thẳng.</w:t>
            </w:r>
            <w:r w:rsidR="003124F9" w:rsidRPr="0013435A">
              <w:rPr>
                <w:rFonts w:ascii="Times New Roman" w:eastAsia="Times New Roman" w:hAnsi="Times New Roman" w:cs="Times New Roman"/>
                <w:i/>
                <w:sz w:val="26"/>
                <w:szCs w:val="26"/>
              </w:rPr>
              <w:t xml:space="preserve"> </w:t>
            </w:r>
          </w:p>
          <w:p w:rsidR="003124F9" w:rsidRPr="0013435A" w:rsidRDefault="003124F9" w:rsidP="0013435A">
            <w:pPr>
              <w:tabs>
                <w:tab w:val="center" w:pos="1621"/>
              </w:tabs>
              <w:spacing w:after="103" w:line="232" w:lineRule="auto"/>
              <w:ind w:right="91"/>
              <w:jc w:val="both"/>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Arial" w:hAnsi="Times New Roman" w:cs="Times New Roman"/>
                <w:sz w:val="26"/>
                <w:szCs w:val="26"/>
              </w:rPr>
              <w:t xml:space="preserve"> </w:t>
            </w:r>
            <w:r w:rsidRPr="0013435A">
              <w:rPr>
                <w:rFonts w:ascii="Times New Roman" w:eastAsia="Times New Roman" w:hAnsi="Times New Roman" w:cs="Times New Roman"/>
                <w:sz w:val="26"/>
                <w:szCs w:val="26"/>
              </w:rPr>
              <w:t>Khu vệ sinh được bố trí hợp lý riêng cho giáo viên, cho học sinh nam, học sinh nữ, không làm ô nhiễm môi trường</w:t>
            </w:r>
            <w:r w:rsidR="000F19D3">
              <w:rPr>
                <w:rFonts w:ascii="Times New Roman" w:eastAsia="Times New Roman" w:hAnsi="Times New Roman" w:cs="Times New Roman"/>
                <w:sz w:val="26"/>
                <w:szCs w:val="26"/>
              </w:rPr>
              <w:t xml:space="preserve"> </w:t>
            </w:r>
            <w:proofErr w:type="gramStart"/>
            <w:r w:rsidR="000F19D3">
              <w:rPr>
                <w:rFonts w:ascii="Times New Roman" w:eastAsia="Times New Roman" w:hAnsi="Times New Roman" w:cs="Times New Roman"/>
                <w:sz w:val="26"/>
                <w:szCs w:val="26"/>
              </w:rPr>
              <w:t>ở  trong</w:t>
            </w:r>
            <w:proofErr w:type="gramEnd"/>
            <w:r w:rsidR="000F19D3">
              <w:rPr>
                <w:rFonts w:ascii="Times New Roman" w:eastAsia="Times New Roman" w:hAnsi="Times New Roman" w:cs="Times New Roman"/>
                <w:sz w:val="26"/>
                <w:szCs w:val="26"/>
              </w:rPr>
              <w:t xml:space="preserve"> và ngoài nhà trường</w:t>
            </w:r>
            <w:r w:rsidRPr="0013435A">
              <w:rPr>
                <w:rFonts w:ascii="Times New Roman" w:eastAsia="Times New Roman" w:hAnsi="Times New Roman" w:cs="Times New Roman"/>
                <w:sz w:val="26"/>
                <w:szCs w:val="26"/>
              </w:rPr>
              <w:t>.</w:t>
            </w:r>
          </w:p>
          <w:p w:rsidR="003124F9" w:rsidRPr="0013435A" w:rsidRDefault="0063578F" w:rsidP="0013435A">
            <w:pPr>
              <w:tabs>
                <w:tab w:val="center" w:pos="1621"/>
              </w:tabs>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124F9" w:rsidRPr="0013435A">
              <w:rPr>
                <w:rFonts w:ascii="Times New Roman" w:eastAsia="Times New Roman" w:hAnsi="Times New Roman" w:cs="Times New Roman"/>
                <w:sz w:val="26"/>
                <w:szCs w:val="26"/>
              </w:rPr>
              <w:t xml:space="preserve">Có khu để xe riêng cho giáo viên và cho học sinh trong khuôn viên nhà </w:t>
            </w:r>
            <w:proofErr w:type="gramStart"/>
            <w:r w:rsidR="003124F9" w:rsidRPr="0013435A">
              <w:rPr>
                <w:rFonts w:ascii="Times New Roman" w:eastAsia="Times New Roman" w:hAnsi="Times New Roman" w:cs="Times New Roman"/>
                <w:sz w:val="26"/>
                <w:szCs w:val="26"/>
              </w:rPr>
              <w:t>trường,  đảm</w:t>
            </w:r>
            <w:proofErr w:type="gramEnd"/>
            <w:r w:rsidR="003124F9" w:rsidRPr="0013435A">
              <w:rPr>
                <w:rFonts w:ascii="Times New Roman" w:eastAsia="Times New Roman" w:hAnsi="Times New Roman" w:cs="Times New Roman"/>
                <w:sz w:val="26"/>
                <w:szCs w:val="26"/>
              </w:rPr>
              <w:t xml:space="preserve"> bảo trật tự, an toàn. </w:t>
            </w:r>
            <w:r w:rsidR="003124F9" w:rsidRPr="0013435A">
              <w:rPr>
                <w:rFonts w:ascii="Times New Roman" w:hAnsi="Times New Roman" w:cs="Times New Roman"/>
                <w:sz w:val="26"/>
                <w:szCs w:val="26"/>
              </w:rPr>
              <w:t xml:space="preserve"> </w:t>
            </w:r>
          </w:p>
        </w:tc>
      </w:tr>
      <w:tr w:rsidR="003124F9" w:rsidRPr="0013435A" w:rsidTr="004408E8">
        <w:trPr>
          <w:gridAfter w:val="1"/>
          <w:wAfter w:w="7" w:type="dxa"/>
          <w:trHeight w:val="1769"/>
          <w:jc w:val="center"/>
        </w:trPr>
        <w:tc>
          <w:tcPr>
            <w:tcW w:w="994" w:type="dxa"/>
            <w:tcBorders>
              <w:top w:val="single" w:sz="2" w:space="0" w:color="000000"/>
              <w:left w:val="single" w:sz="18" w:space="0" w:color="000000"/>
              <w:bottom w:val="single" w:sz="2" w:space="0" w:color="000000"/>
              <w:right w:val="single" w:sz="2" w:space="0" w:color="000000"/>
            </w:tcBorders>
          </w:tcPr>
          <w:p w:rsidR="003124F9" w:rsidRPr="0013435A" w:rsidRDefault="003124F9" w:rsidP="0063578F">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lastRenderedPageBreak/>
              <w:t>V</w:t>
            </w:r>
          </w:p>
        </w:tc>
        <w:tc>
          <w:tcPr>
            <w:tcW w:w="2348" w:type="dxa"/>
            <w:gridSpan w:val="2"/>
            <w:tcBorders>
              <w:top w:val="single" w:sz="2" w:space="0" w:color="000000"/>
              <w:left w:val="single" w:sz="2" w:space="0" w:color="000000"/>
              <w:bottom w:val="single" w:sz="2" w:space="0" w:color="000000"/>
              <w:right w:val="single" w:sz="2" w:space="0" w:color="000000"/>
            </w:tcBorders>
          </w:tcPr>
          <w:p w:rsidR="003124F9" w:rsidRPr="0013435A" w:rsidRDefault="003124F9" w:rsidP="000F19D3">
            <w:pPr>
              <w:spacing w:after="47" w:line="250" w:lineRule="auto"/>
              <w:ind w:right="165"/>
              <w:jc w:val="both"/>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Các hoạt động hỗ trợ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học tập, sinh hoạt của học</w:t>
            </w:r>
            <w:r w:rsidR="0063578F">
              <w:rPr>
                <w:rFonts w:ascii="Times New Roman" w:eastAsia="Times New Roman" w:hAnsi="Times New Roman" w:cs="Times New Roman"/>
                <w:b/>
                <w:sz w:val="26"/>
                <w:szCs w:val="26"/>
              </w:rPr>
              <w:t xml:space="preserve"> </w:t>
            </w:r>
            <w:r w:rsidRPr="0013435A">
              <w:rPr>
                <w:rFonts w:ascii="Times New Roman" w:eastAsia="Times New Roman" w:hAnsi="Times New Roman" w:cs="Times New Roman"/>
                <w:b/>
                <w:sz w:val="26"/>
                <w:szCs w:val="26"/>
              </w:rPr>
              <w:t xml:space="preserve">sinh ở cơ sở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giáo dục</w:t>
            </w:r>
          </w:p>
        </w:tc>
        <w:tc>
          <w:tcPr>
            <w:tcW w:w="7103" w:type="dxa"/>
            <w:gridSpan w:val="9"/>
            <w:tcBorders>
              <w:top w:val="single" w:sz="2" w:space="0" w:color="000000"/>
              <w:left w:val="single" w:sz="2" w:space="0" w:color="000000"/>
              <w:bottom w:val="single" w:sz="2" w:space="0" w:color="000000"/>
              <w:right w:val="single" w:sz="18" w:space="0" w:color="000000"/>
            </w:tcBorders>
          </w:tcPr>
          <w:p w:rsidR="003124F9" w:rsidRPr="0013435A" w:rsidRDefault="003124F9" w:rsidP="0063578F">
            <w:pPr>
              <w:tabs>
                <w:tab w:val="center" w:pos="1621"/>
              </w:tabs>
              <w:spacing w:after="12"/>
              <w:ind w:right="91"/>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w:t>
            </w:r>
            <w:r w:rsidR="0063578F">
              <w:rPr>
                <w:rFonts w:ascii="Times New Roman" w:eastAsia="Times New Roman" w:hAnsi="Times New Roman" w:cs="Times New Roman"/>
                <w:sz w:val="26"/>
                <w:szCs w:val="26"/>
              </w:rPr>
              <w:t xml:space="preserve">- </w:t>
            </w:r>
            <w:r w:rsidRPr="0013435A">
              <w:rPr>
                <w:rFonts w:ascii="Times New Roman" w:eastAsia="Times New Roman" w:hAnsi="Times New Roman" w:cs="Times New Roman"/>
                <w:sz w:val="26"/>
                <w:szCs w:val="26"/>
              </w:rPr>
              <w:t xml:space="preserve">Ngoài kế hoạch và chương trình dạy học theo Quy định của Bộ Giáo dục và Đào tạo, Nhà trường còn tổ chức cho Học sinh tham gia các hoạt động hỗ trợ học tập, sinh hoạt như: </w:t>
            </w:r>
            <w:r w:rsidRPr="0013435A">
              <w:rPr>
                <w:rFonts w:ascii="Times New Roman" w:hAnsi="Times New Roman" w:cs="Times New Roman"/>
                <w:sz w:val="26"/>
                <w:szCs w:val="26"/>
              </w:rPr>
              <w:t xml:space="preserve"> </w:t>
            </w:r>
          </w:p>
          <w:p w:rsidR="0063578F" w:rsidRDefault="0063578F" w:rsidP="0063578F">
            <w:pPr>
              <w:spacing w:after="103" w:line="232" w:lineRule="auto"/>
              <w:ind w:right="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003124F9" w:rsidRPr="0013435A">
              <w:rPr>
                <w:rFonts w:ascii="Times New Roman" w:eastAsia="Times New Roman" w:hAnsi="Times New Roman" w:cs="Times New Roman"/>
                <w:sz w:val="26"/>
                <w:szCs w:val="26"/>
              </w:rPr>
              <w:t xml:space="preserve">Ngoại khóa, “Đố vui để học”; “Rung chuông vàng” để thi đua ôn tập kiến thức đã học, tuyên truyền các nội dung giáo dục pháp luật, môi trường, phòng chống tệ nạn xã hội... (Mỗi lớp mỗi năm 1 lần) </w:t>
            </w:r>
          </w:p>
          <w:p w:rsidR="003124F9" w:rsidRPr="0013435A" w:rsidRDefault="0063578F" w:rsidP="0063578F">
            <w:pPr>
              <w:spacing w:after="103" w:line="232" w:lineRule="auto"/>
              <w:ind w:right="91"/>
              <w:jc w:val="both"/>
              <w:rPr>
                <w:rFonts w:ascii="Times New Roman" w:hAnsi="Times New Roman" w:cs="Times New Roman"/>
                <w:sz w:val="26"/>
                <w:szCs w:val="26"/>
              </w:rPr>
            </w:pPr>
            <w:r>
              <w:rPr>
                <w:rFonts w:ascii="Times New Roman" w:eastAsia="Times New Roman" w:hAnsi="Times New Roman" w:cs="Times New Roman"/>
                <w:sz w:val="26"/>
                <w:szCs w:val="26"/>
              </w:rPr>
              <w:tab/>
              <w:t xml:space="preserve">+ </w:t>
            </w:r>
            <w:r w:rsidR="003124F9" w:rsidRPr="0013435A">
              <w:rPr>
                <w:rFonts w:ascii="Times New Roman" w:eastAsia="Times New Roman" w:hAnsi="Times New Roman" w:cs="Times New Roman"/>
                <w:sz w:val="26"/>
                <w:szCs w:val="26"/>
              </w:rPr>
              <w:t xml:space="preserve">Tham gia các hoạt động văn thể, hoạt động xã hội, hoạt động từ thiện, hoạt động đền ơn đáp nghĩa, bảo vệ môi trường, rèn luyện kỷ năng sống, giáo dục giới tính... phù hợp với tâm sinh lý của từng lứa tuổi học sinh. (Bình quân mỗi lớp 1 tháng  một lần)  </w:t>
            </w:r>
          </w:p>
        </w:tc>
      </w:tr>
      <w:tr w:rsidR="0013435A" w:rsidRPr="0013435A" w:rsidTr="004408E8">
        <w:trPr>
          <w:gridAfter w:val="1"/>
          <w:wAfter w:w="7" w:type="dxa"/>
          <w:trHeight w:val="1231"/>
          <w:jc w:val="center"/>
        </w:trPr>
        <w:tc>
          <w:tcPr>
            <w:tcW w:w="994" w:type="dxa"/>
            <w:tcBorders>
              <w:top w:val="single" w:sz="2" w:space="0" w:color="000000"/>
              <w:left w:val="single" w:sz="18" w:space="0" w:color="000000"/>
              <w:bottom w:val="single" w:sz="2" w:space="0" w:color="000000"/>
              <w:right w:val="single" w:sz="2" w:space="0" w:color="000000"/>
            </w:tcBorders>
          </w:tcPr>
          <w:p w:rsidR="0013435A" w:rsidRPr="0013435A" w:rsidRDefault="0013435A" w:rsidP="0013435A">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VI </w:t>
            </w:r>
            <w:r w:rsidRPr="0013435A">
              <w:rPr>
                <w:rFonts w:ascii="Times New Roman" w:hAnsi="Times New Roman" w:cs="Times New Roman"/>
                <w:sz w:val="26"/>
                <w:szCs w:val="26"/>
              </w:rPr>
              <w:t xml:space="preserve"> </w:t>
            </w:r>
          </w:p>
        </w:tc>
        <w:tc>
          <w:tcPr>
            <w:tcW w:w="2348" w:type="dxa"/>
            <w:gridSpan w:val="2"/>
            <w:tcBorders>
              <w:top w:val="single" w:sz="2" w:space="0" w:color="000000"/>
              <w:left w:val="single" w:sz="2" w:space="0" w:color="000000"/>
              <w:bottom w:val="single" w:sz="2" w:space="0" w:color="000000"/>
              <w:right w:val="single" w:sz="2" w:space="0" w:color="000000"/>
            </w:tcBorders>
          </w:tcPr>
          <w:p w:rsidR="0013435A" w:rsidRPr="0013435A" w:rsidRDefault="0013435A" w:rsidP="000F19D3">
            <w:pPr>
              <w:spacing w:after="67" w:line="232" w:lineRule="auto"/>
              <w:ind w:right="75"/>
              <w:jc w:val="both"/>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Đội ngũ giáo viên, cán bộ quản lý,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phương pháp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quản lý của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cơ sở giáo dục</w:t>
            </w:r>
          </w:p>
        </w:tc>
        <w:tc>
          <w:tcPr>
            <w:tcW w:w="7103" w:type="dxa"/>
            <w:gridSpan w:val="9"/>
            <w:tcBorders>
              <w:top w:val="single" w:sz="2" w:space="0" w:color="000000"/>
              <w:left w:val="single" w:sz="2" w:space="0" w:color="000000"/>
              <w:bottom w:val="single" w:sz="2" w:space="0" w:color="000000"/>
              <w:right w:val="single" w:sz="18" w:space="0" w:color="000000"/>
            </w:tcBorders>
          </w:tcPr>
          <w:p w:rsidR="0063578F" w:rsidRDefault="0013435A" w:rsidP="0063578F">
            <w:pPr>
              <w:tabs>
                <w:tab w:val="center" w:pos="1621"/>
              </w:tabs>
              <w:spacing w:after="75"/>
              <w:ind w:right="91"/>
              <w:rPr>
                <w:rFonts w:ascii="Times New Roman" w:hAnsi="Times New Roman" w:cs="Times New Roman"/>
                <w:sz w:val="26"/>
                <w:szCs w:val="26"/>
              </w:rPr>
            </w:pPr>
            <w:r w:rsidRPr="0013435A">
              <w:rPr>
                <w:rFonts w:ascii="Times New Roman" w:hAnsi="Times New Roman" w:cs="Times New Roman"/>
                <w:sz w:val="26"/>
                <w:szCs w:val="26"/>
              </w:rPr>
              <w:t xml:space="preserve"> </w:t>
            </w:r>
            <w:r w:rsidR="0063578F">
              <w:rPr>
                <w:rFonts w:ascii="Times New Roman" w:eastAsia="Times New Roman" w:hAnsi="Times New Roman" w:cs="Times New Roman"/>
                <w:sz w:val="26"/>
                <w:szCs w:val="26"/>
              </w:rPr>
              <w:t xml:space="preserve">- </w:t>
            </w:r>
            <w:r w:rsidRPr="0013435A">
              <w:rPr>
                <w:rFonts w:ascii="Times New Roman" w:eastAsia="Times New Roman" w:hAnsi="Times New Roman" w:cs="Times New Roman"/>
                <w:sz w:val="26"/>
                <w:szCs w:val="26"/>
              </w:rPr>
              <w:t xml:space="preserve">Đội ngũ cán bộ giáo viên đều đạt chuẩn và trên chuẩn đào tạo. Cam kết phấn đấu đạt 6 tiêu chuẩn của giáo viên Trung học cơ sở theo Thông tư số 30/2009/TT-BGDĐT ngày 22 tháng 10 năm 2009 của Bộ trưởng Bộ Giáo dục và Đào tạo. </w:t>
            </w:r>
            <w:r w:rsidRPr="0013435A">
              <w:rPr>
                <w:rFonts w:ascii="Times New Roman" w:hAnsi="Times New Roman" w:cs="Times New Roman"/>
                <w:sz w:val="26"/>
                <w:szCs w:val="26"/>
              </w:rPr>
              <w:t xml:space="preserve"> </w:t>
            </w:r>
          </w:p>
          <w:p w:rsidR="0063578F" w:rsidRDefault="0063578F" w:rsidP="0063578F">
            <w:pPr>
              <w:tabs>
                <w:tab w:val="center" w:pos="1621"/>
              </w:tabs>
              <w:spacing w:after="89" w:line="246" w:lineRule="auto"/>
              <w:ind w:right="91"/>
              <w:jc w:val="both"/>
              <w:rPr>
                <w:rFonts w:ascii="Times New Roman" w:hAnsi="Times New Roman" w:cs="Times New Roman"/>
                <w:sz w:val="26"/>
                <w:szCs w:val="26"/>
              </w:rPr>
            </w:pPr>
            <w:r>
              <w:rPr>
                <w:rFonts w:ascii="Times New Roman" w:hAnsi="Times New Roman" w:cs="Times New Roman"/>
                <w:sz w:val="26"/>
                <w:szCs w:val="26"/>
              </w:rPr>
              <w:t xml:space="preserve">- </w:t>
            </w:r>
            <w:r w:rsidR="0013435A" w:rsidRPr="0013435A">
              <w:rPr>
                <w:rFonts w:ascii="Times New Roman" w:eastAsia="Times New Roman" w:hAnsi="Times New Roman" w:cs="Times New Roman"/>
                <w:sz w:val="26"/>
                <w:szCs w:val="26"/>
              </w:rPr>
              <w:t>Đội ngũ Cán bộ quản lý cam kết phấn đấu đạt ba tiêu chuẩn bao gồm 23 tiêu chí theo chuẩn hiệu trưởng trường trung học cơ sở ban hành theo Thông tư số 29/2009/TT-</w:t>
            </w:r>
            <w:proofErr w:type="gramStart"/>
            <w:r w:rsidR="0013435A" w:rsidRPr="0013435A">
              <w:rPr>
                <w:rFonts w:ascii="Times New Roman" w:eastAsia="Times New Roman" w:hAnsi="Times New Roman" w:cs="Times New Roman"/>
                <w:sz w:val="26"/>
                <w:szCs w:val="26"/>
              </w:rPr>
              <w:t>BGDĐT  ngày</w:t>
            </w:r>
            <w:proofErr w:type="gramEnd"/>
            <w:r w:rsidR="0013435A" w:rsidRPr="0013435A">
              <w:rPr>
                <w:rFonts w:ascii="Times New Roman" w:eastAsia="Times New Roman" w:hAnsi="Times New Roman" w:cs="Times New Roman"/>
                <w:sz w:val="26"/>
                <w:szCs w:val="26"/>
              </w:rPr>
              <w:t xml:space="preserve"> 22 tháng 10 năm 2009 của Bộ trưởng Bộ Giáo dục và Đào tạo . </w:t>
            </w:r>
            <w:r w:rsidR="0013435A" w:rsidRPr="0013435A">
              <w:rPr>
                <w:rFonts w:ascii="Times New Roman" w:hAnsi="Times New Roman" w:cs="Times New Roman"/>
                <w:sz w:val="26"/>
                <w:szCs w:val="26"/>
              </w:rPr>
              <w:t xml:space="preserve"> </w:t>
            </w:r>
          </w:p>
          <w:p w:rsidR="0013435A" w:rsidRPr="0013435A" w:rsidRDefault="0063578F" w:rsidP="0063578F">
            <w:pPr>
              <w:tabs>
                <w:tab w:val="center" w:pos="1621"/>
              </w:tabs>
              <w:spacing w:after="89" w:line="246" w:lineRule="auto"/>
              <w:ind w:right="91"/>
              <w:jc w:val="both"/>
              <w:rPr>
                <w:rFonts w:ascii="Times New Roman" w:hAnsi="Times New Roman" w:cs="Times New Roman"/>
                <w:sz w:val="26"/>
                <w:szCs w:val="26"/>
              </w:rPr>
            </w:pPr>
            <w:r>
              <w:rPr>
                <w:rFonts w:ascii="Times New Roman" w:hAnsi="Times New Roman" w:cs="Times New Roman"/>
                <w:sz w:val="26"/>
                <w:szCs w:val="26"/>
              </w:rPr>
              <w:t xml:space="preserve">- </w:t>
            </w:r>
            <w:r w:rsidR="0013435A" w:rsidRPr="0013435A">
              <w:rPr>
                <w:rFonts w:ascii="Times New Roman" w:eastAsia="Times New Roman" w:hAnsi="Times New Roman" w:cs="Times New Roman"/>
                <w:sz w:val="26"/>
                <w:szCs w:val="26"/>
              </w:rPr>
              <w:t xml:space="preserve">Phương pháp quản lý: Thực hiện đổi mới công tác quản lý. </w:t>
            </w:r>
            <w:r w:rsidR="0013435A" w:rsidRPr="0013435A">
              <w:rPr>
                <w:rFonts w:ascii="Times New Roman" w:hAnsi="Times New Roman" w:cs="Times New Roman"/>
                <w:sz w:val="26"/>
                <w:szCs w:val="26"/>
              </w:rPr>
              <w:t xml:space="preserve"> </w:t>
            </w:r>
          </w:p>
          <w:p w:rsidR="0063578F" w:rsidRDefault="0063578F" w:rsidP="0063578F">
            <w:pPr>
              <w:spacing w:after="78" w:line="232" w:lineRule="auto"/>
              <w:ind w:right="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3435A" w:rsidRPr="0013435A">
              <w:rPr>
                <w:rFonts w:ascii="Times New Roman" w:eastAsia="Times New Roman" w:hAnsi="Times New Roman" w:cs="Times New Roman"/>
                <w:sz w:val="26"/>
                <w:szCs w:val="26"/>
              </w:rPr>
              <w:t>+ Đổi mới về tư duy quản lý giáo dục (Chuyển từ tư tưởng quản lý mệnh lệnh, hành chính sang</w:t>
            </w:r>
            <w:r>
              <w:rPr>
                <w:rFonts w:ascii="Times New Roman" w:eastAsia="Times New Roman" w:hAnsi="Times New Roman" w:cs="Times New Roman"/>
                <w:sz w:val="26"/>
                <w:szCs w:val="26"/>
              </w:rPr>
              <w:t xml:space="preserve"> quản lý chủ yếu bằng pháp luật</w:t>
            </w:r>
            <w:r w:rsidR="0013435A" w:rsidRPr="0013435A">
              <w:rPr>
                <w:rFonts w:ascii="Times New Roman" w:eastAsia="Times New Roman" w:hAnsi="Times New Roman" w:cs="Times New Roman"/>
                <w:sz w:val="26"/>
                <w:szCs w:val="26"/>
              </w:rPr>
              <w:t>).</w:t>
            </w:r>
          </w:p>
          <w:p w:rsidR="0063578F" w:rsidRDefault="0063578F" w:rsidP="0063578F">
            <w:pPr>
              <w:spacing w:after="78" w:line="232" w:lineRule="auto"/>
              <w:ind w:right="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3435A" w:rsidRPr="0013435A">
              <w:rPr>
                <w:rFonts w:ascii="Times New Roman" w:eastAsia="Times New Roman" w:hAnsi="Times New Roman" w:cs="Times New Roman"/>
                <w:sz w:val="26"/>
                <w:szCs w:val="26"/>
              </w:rPr>
              <w:t xml:space="preserve">+  Đổi mới phương thức quản lý giáo dục (Chuyển từ một chiều từ trên xuống sang tương tác, lấy cơ sở làm trung tâm).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13435A" w:rsidRPr="0013435A">
              <w:rPr>
                <w:rFonts w:ascii="Times New Roman" w:eastAsia="Times New Roman" w:hAnsi="Times New Roman" w:cs="Times New Roman"/>
                <w:sz w:val="26"/>
                <w:szCs w:val="26"/>
              </w:rPr>
              <w:t>+  Đổi</w:t>
            </w:r>
            <w:r>
              <w:rPr>
                <w:rFonts w:ascii="Times New Roman" w:eastAsia="Times New Roman" w:hAnsi="Times New Roman" w:cs="Times New Roman"/>
                <w:sz w:val="26"/>
                <w:szCs w:val="26"/>
              </w:rPr>
              <w:t xml:space="preserve"> mới cơ chế quản lý giáo dục (</w:t>
            </w:r>
            <w:r w:rsidR="0013435A" w:rsidRPr="0013435A">
              <w:rPr>
                <w:rFonts w:ascii="Times New Roman" w:eastAsia="Times New Roman" w:hAnsi="Times New Roman" w:cs="Times New Roman"/>
                <w:sz w:val="26"/>
                <w:szCs w:val="26"/>
              </w:rPr>
              <w:t>Chuyển từ tập trung, quan liêu bao cấp sang phân cấp, dân chủ, tự chủ và tự chịu trách nhiệm).</w:t>
            </w:r>
          </w:p>
          <w:p w:rsidR="000F19D3" w:rsidRPr="000F19D3" w:rsidRDefault="0063578F" w:rsidP="0063578F">
            <w:pPr>
              <w:spacing w:after="78" w:line="232" w:lineRule="auto"/>
              <w:ind w:right="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0013435A" w:rsidRPr="0013435A">
              <w:rPr>
                <w:rFonts w:ascii="Times New Roman" w:eastAsia="Times New Roman" w:hAnsi="Times New Roman" w:cs="Times New Roman"/>
                <w:sz w:val="26"/>
                <w:szCs w:val="26"/>
              </w:rPr>
              <w:t xml:space="preserve">+ Tập trung các biện pháp để khắc phục những hạn chế, những diễn biến phức tạp của tình hình Thanh thiếu niên trên địa bàn, những thách thức do đổi mới công </w:t>
            </w:r>
            <w:r>
              <w:rPr>
                <w:rFonts w:ascii="Times New Roman" w:eastAsia="Times New Roman" w:hAnsi="Times New Roman" w:cs="Times New Roman"/>
                <w:sz w:val="26"/>
                <w:szCs w:val="26"/>
              </w:rPr>
              <w:t>tác quản lý nhà trường đặt ra.</w:t>
            </w:r>
          </w:p>
        </w:tc>
      </w:tr>
      <w:tr w:rsidR="00747C4A" w:rsidRPr="0013435A" w:rsidTr="004408E8">
        <w:tblPrEx>
          <w:tblCellMar>
            <w:top w:w="0" w:type="dxa"/>
            <w:left w:w="0" w:type="dxa"/>
          </w:tblCellMar>
        </w:tblPrEx>
        <w:trPr>
          <w:trHeight w:val="866"/>
          <w:jc w:val="center"/>
        </w:trPr>
        <w:tc>
          <w:tcPr>
            <w:tcW w:w="994" w:type="dxa"/>
            <w:vMerge w:val="restart"/>
            <w:tcBorders>
              <w:top w:val="single" w:sz="2" w:space="0" w:color="000000"/>
              <w:left w:val="single" w:sz="18" w:space="0" w:color="000000"/>
              <w:bottom w:val="single" w:sz="2" w:space="0" w:color="000000"/>
              <w:right w:val="single" w:sz="2" w:space="0" w:color="000000"/>
            </w:tcBorders>
          </w:tcPr>
          <w:p w:rsidR="00747C4A" w:rsidRPr="0013435A" w:rsidRDefault="004408E8" w:rsidP="0013435A">
            <w:pPr>
              <w:ind w:left="61"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lastRenderedPageBreak/>
              <w:t xml:space="preserve">VII </w:t>
            </w:r>
            <w:r w:rsidRPr="0013435A">
              <w:rPr>
                <w:rFonts w:ascii="Times New Roman" w:hAnsi="Times New Roman" w:cs="Times New Roman"/>
                <w:sz w:val="26"/>
                <w:szCs w:val="26"/>
              </w:rPr>
              <w:t xml:space="preserve"> </w:t>
            </w:r>
          </w:p>
        </w:tc>
        <w:tc>
          <w:tcPr>
            <w:tcW w:w="1448" w:type="dxa"/>
            <w:vMerge w:val="restart"/>
            <w:tcBorders>
              <w:top w:val="single" w:sz="2" w:space="0" w:color="000000"/>
              <w:left w:val="single" w:sz="2" w:space="0" w:color="000000"/>
              <w:bottom w:val="single" w:sz="2" w:space="0" w:color="000000"/>
              <w:right w:val="single" w:sz="2" w:space="0" w:color="000000"/>
            </w:tcBorders>
          </w:tcPr>
          <w:p w:rsidR="00747C4A" w:rsidRPr="0013435A" w:rsidRDefault="004408E8" w:rsidP="0063578F">
            <w:pPr>
              <w:spacing w:after="5" w:line="234" w:lineRule="auto"/>
              <w:ind w:left="36"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Kết quả  của học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sinh dự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kiến đạt được </w:t>
            </w:r>
          </w:p>
        </w:tc>
        <w:tc>
          <w:tcPr>
            <w:tcW w:w="900"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0F19D3" w:rsidP="000F19D3">
            <w:pPr>
              <w:spacing w:after="19"/>
              <w:ind w:left="54" w:right="75"/>
              <w:jc w:val="center"/>
              <w:rPr>
                <w:rFonts w:ascii="Times New Roman" w:hAnsi="Times New Roman" w:cs="Times New Roman"/>
                <w:sz w:val="26"/>
                <w:szCs w:val="26"/>
              </w:rPr>
            </w:pPr>
            <w:r>
              <w:rPr>
                <w:rFonts w:ascii="Times New Roman" w:eastAsia="Times New Roman" w:hAnsi="Times New Roman" w:cs="Times New Roman"/>
                <w:b/>
                <w:sz w:val="26"/>
                <w:szCs w:val="26"/>
              </w:rPr>
              <w:t xml:space="preserve">Xếp </w:t>
            </w:r>
            <w:r w:rsidR="004408E8" w:rsidRPr="0013435A">
              <w:rPr>
                <w:rFonts w:ascii="Times New Roman" w:eastAsia="Times New Roman" w:hAnsi="Times New Roman" w:cs="Times New Roman"/>
                <w:b/>
                <w:sz w:val="26"/>
                <w:szCs w:val="26"/>
              </w:rPr>
              <w:t xml:space="preserve">loại </w:t>
            </w:r>
            <w:r w:rsidR="004408E8" w:rsidRPr="0013435A">
              <w:rPr>
                <w:rFonts w:ascii="Times New Roman" w:hAnsi="Times New Roman" w:cs="Times New Roman"/>
                <w:sz w:val="26"/>
                <w:szCs w:val="26"/>
              </w:rPr>
              <w:t xml:space="preserve"> </w:t>
            </w:r>
          </w:p>
        </w:tc>
        <w:tc>
          <w:tcPr>
            <w:tcW w:w="901" w:type="dxa"/>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right="91"/>
              <w:jc w:val="center"/>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Hạnh kiểm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59"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w:t>
            </w:r>
            <w:r w:rsidRPr="0013435A">
              <w:rPr>
                <w:rFonts w:ascii="Times New Roman" w:hAnsi="Times New Roman" w:cs="Times New Roman"/>
                <w:sz w:val="26"/>
                <w:szCs w:val="26"/>
              </w:rPr>
              <w:t xml:space="preserve"> </w:t>
            </w:r>
          </w:p>
        </w:tc>
        <w:tc>
          <w:tcPr>
            <w:tcW w:w="905" w:type="dxa"/>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left="117" w:right="91"/>
              <w:jc w:val="center"/>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Học lực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c>
          <w:tcPr>
            <w:tcW w:w="902" w:type="dxa"/>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right="91"/>
              <w:jc w:val="center"/>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Hạnh kiểm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61"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c>
          <w:tcPr>
            <w:tcW w:w="802" w:type="dxa"/>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left="291" w:right="91" w:hanging="48"/>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Học lực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61"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c>
          <w:tcPr>
            <w:tcW w:w="893" w:type="dxa"/>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left="202" w:right="91" w:hanging="48"/>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Hạnh kiểm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61"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c>
          <w:tcPr>
            <w:tcW w:w="902" w:type="dxa"/>
            <w:gridSpan w:val="2"/>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left="115" w:right="91"/>
              <w:jc w:val="center"/>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Học lực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61"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c>
          <w:tcPr>
            <w:tcW w:w="903" w:type="dxa"/>
            <w:tcBorders>
              <w:top w:val="single" w:sz="2" w:space="0" w:color="000000"/>
              <w:left w:val="single" w:sz="2" w:space="0" w:color="000000"/>
              <w:bottom w:val="single" w:sz="2" w:space="0" w:color="000000"/>
              <w:right w:val="single" w:sz="2" w:space="0" w:color="000000"/>
            </w:tcBorders>
          </w:tcPr>
          <w:p w:rsidR="00747C4A" w:rsidRPr="0013435A" w:rsidRDefault="004408E8" w:rsidP="0013435A">
            <w:pPr>
              <w:tabs>
                <w:tab w:val="center" w:pos="1621"/>
              </w:tabs>
              <w:spacing w:after="9" w:line="234" w:lineRule="auto"/>
              <w:ind w:right="91"/>
              <w:jc w:val="center"/>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Hạnh kiểm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61"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c>
          <w:tcPr>
            <w:tcW w:w="902" w:type="dxa"/>
            <w:gridSpan w:val="2"/>
            <w:tcBorders>
              <w:top w:val="single" w:sz="2" w:space="0" w:color="000000"/>
              <w:left w:val="single" w:sz="2" w:space="0" w:color="000000"/>
              <w:bottom w:val="single" w:sz="2" w:space="0" w:color="000000"/>
              <w:right w:val="single" w:sz="18" w:space="0" w:color="000000"/>
            </w:tcBorders>
          </w:tcPr>
          <w:p w:rsidR="00747C4A" w:rsidRPr="0013435A" w:rsidRDefault="004408E8" w:rsidP="0013435A">
            <w:pPr>
              <w:tabs>
                <w:tab w:val="center" w:pos="1621"/>
              </w:tabs>
              <w:spacing w:after="9" w:line="234" w:lineRule="auto"/>
              <w:ind w:left="115" w:right="91"/>
              <w:jc w:val="center"/>
              <w:rPr>
                <w:rFonts w:ascii="Times New Roman" w:hAnsi="Times New Roman" w:cs="Times New Roman"/>
                <w:sz w:val="26"/>
                <w:szCs w:val="26"/>
              </w:rPr>
            </w:pPr>
            <w:r w:rsidRPr="0013435A">
              <w:rPr>
                <w:rFonts w:ascii="Times New Roman" w:eastAsia="Times New Roman" w:hAnsi="Times New Roman" w:cs="Times New Roman"/>
                <w:b/>
                <w:i/>
                <w:sz w:val="26"/>
                <w:szCs w:val="26"/>
              </w:rPr>
              <w:t xml:space="preserve">Học lực </w:t>
            </w:r>
            <w:r w:rsidRPr="0013435A">
              <w:rPr>
                <w:rFonts w:ascii="Times New Roman" w:hAnsi="Times New Roman" w:cs="Times New Roman"/>
                <w:sz w:val="26"/>
                <w:szCs w:val="26"/>
              </w:rPr>
              <w:t xml:space="preserve"> </w:t>
            </w:r>
          </w:p>
          <w:p w:rsidR="00747C4A" w:rsidRPr="0013435A" w:rsidRDefault="004408E8" w:rsidP="0013435A">
            <w:pPr>
              <w:tabs>
                <w:tab w:val="center" w:pos="1621"/>
              </w:tabs>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w:t>
            </w:r>
            <w:r w:rsidRPr="0013435A">
              <w:rPr>
                <w:rFonts w:ascii="Times New Roman" w:eastAsia="Times New Roman" w:hAnsi="Times New Roman" w:cs="Times New Roman"/>
                <w:b/>
                <w:i/>
                <w:sz w:val="26"/>
                <w:szCs w:val="26"/>
              </w:rPr>
              <w:t xml:space="preserve"> </w:t>
            </w:r>
            <w:r w:rsidRPr="0013435A">
              <w:rPr>
                <w:rFonts w:ascii="Times New Roman" w:hAnsi="Times New Roman" w:cs="Times New Roman"/>
                <w:sz w:val="26"/>
                <w:szCs w:val="26"/>
              </w:rPr>
              <w:t xml:space="preserve"> </w:t>
            </w:r>
          </w:p>
        </w:tc>
      </w:tr>
      <w:tr w:rsidR="00747C4A" w:rsidRPr="0013435A" w:rsidTr="004408E8">
        <w:tblPrEx>
          <w:tblCellMar>
            <w:top w:w="0" w:type="dxa"/>
            <w:left w:w="0" w:type="dxa"/>
          </w:tblCellMar>
        </w:tblPrEx>
        <w:trPr>
          <w:trHeight w:val="550"/>
          <w:jc w:val="center"/>
        </w:trPr>
        <w:tc>
          <w:tcPr>
            <w:tcW w:w="994" w:type="dxa"/>
            <w:vMerge/>
            <w:tcBorders>
              <w:top w:val="single" w:sz="2" w:space="0" w:color="000000"/>
              <w:left w:val="single" w:sz="18"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1448" w:type="dxa"/>
            <w:vMerge/>
            <w:tcBorders>
              <w:top w:val="single" w:sz="2" w:space="0" w:color="000000"/>
              <w:left w:val="single" w:sz="2"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0F19D3">
            <w:pPr>
              <w:ind w:left="190"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T(G)</w:t>
            </w:r>
          </w:p>
        </w:tc>
        <w:tc>
          <w:tcPr>
            <w:tcW w:w="901"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55,0</w:t>
            </w:r>
          </w:p>
        </w:tc>
        <w:tc>
          <w:tcPr>
            <w:tcW w:w="905"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16,1</w:t>
            </w:r>
          </w:p>
        </w:tc>
        <w:tc>
          <w:tcPr>
            <w:tcW w:w="9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67,9</w:t>
            </w:r>
          </w:p>
        </w:tc>
        <w:tc>
          <w:tcPr>
            <w:tcW w:w="8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22,2</w:t>
            </w:r>
          </w:p>
        </w:tc>
        <w:tc>
          <w:tcPr>
            <w:tcW w:w="89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66,4</w:t>
            </w:r>
          </w:p>
        </w:tc>
        <w:tc>
          <w:tcPr>
            <w:tcW w:w="902" w:type="dxa"/>
            <w:gridSpan w:val="2"/>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18,1</w:t>
            </w:r>
          </w:p>
        </w:tc>
        <w:tc>
          <w:tcPr>
            <w:tcW w:w="90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65,0</w:t>
            </w:r>
          </w:p>
        </w:tc>
        <w:tc>
          <w:tcPr>
            <w:tcW w:w="902" w:type="dxa"/>
            <w:gridSpan w:val="2"/>
            <w:tcBorders>
              <w:top w:val="single" w:sz="2" w:space="0" w:color="000000"/>
              <w:left w:val="single" w:sz="2" w:space="0" w:color="000000"/>
              <w:bottom w:val="single" w:sz="2" w:space="0" w:color="000000"/>
              <w:right w:val="single" w:sz="18"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11,9</w:t>
            </w:r>
          </w:p>
        </w:tc>
      </w:tr>
      <w:tr w:rsidR="00747C4A" w:rsidRPr="0013435A" w:rsidTr="004408E8">
        <w:tblPrEx>
          <w:tblCellMar>
            <w:top w:w="0" w:type="dxa"/>
            <w:left w:w="0" w:type="dxa"/>
          </w:tblCellMar>
        </w:tblPrEx>
        <w:trPr>
          <w:trHeight w:val="559"/>
          <w:jc w:val="center"/>
        </w:trPr>
        <w:tc>
          <w:tcPr>
            <w:tcW w:w="994" w:type="dxa"/>
            <w:vMerge/>
            <w:tcBorders>
              <w:top w:val="single" w:sz="2" w:space="0" w:color="000000"/>
              <w:left w:val="single" w:sz="18"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1448" w:type="dxa"/>
            <w:vMerge/>
            <w:tcBorders>
              <w:top w:val="single" w:sz="2" w:space="0" w:color="000000"/>
              <w:left w:val="single" w:sz="2"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0F19D3">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Khá</w:t>
            </w:r>
          </w:p>
        </w:tc>
        <w:tc>
          <w:tcPr>
            <w:tcW w:w="901"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42,2</w:t>
            </w:r>
          </w:p>
        </w:tc>
        <w:tc>
          <w:tcPr>
            <w:tcW w:w="905"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37,3</w:t>
            </w:r>
          </w:p>
        </w:tc>
        <w:tc>
          <w:tcPr>
            <w:tcW w:w="9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32,1</w:t>
            </w:r>
          </w:p>
        </w:tc>
        <w:tc>
          <w:tcPr>
            <w:tcW w:w="8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38,9</w:t>
            </w:r>
          </w:p>
        </w:tc>
        <w:tc>
          <w:tcPr>
            <w:tcW w:w="89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33,6</w:t>
            </w:r>
          </w:p>
        </w:tc>
        <w:tc>
          <w:tcPr>
            <w:tcW w:w="902" w:type="dxa"/>
            <w:gridSpan w:val="2"/>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46,6</w:t>
            </w:r>
          </w:p>
        </w:tc>
        <w:tc>
          <w:tcPr>
            <w:tcW w:w="90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32,0</w:t>
            </w:r>
          </w:p>
        </w:tc>
        <w:tc>
          <w:tcPr>
            <w:tcW w:w="902" w:type="dxa"/>
            <w:gridSpan w:val="2"/>
            <w:tcBorders>
              <w:top w:val="single" w:sz="2" w:space="0" w:color="000000"/>
              <w:left w:val="single" w:sz="2" w:space="0" w:color="000000"/>
              <w:bottom w:val="single" w:sz="2" w:space="0" w:color="000000"/>
              <w:right w:val="single" w:sz="18"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47,1</w:t>
            </w:r>
          </w:p>
        </w:tc>
      </w:tr>
      <w:tr w:rsidR="00747C4A" w:rsidRPr="0013435A" w:rsidTr="004408E8">
        <w:tblPrEx>
          <w:tblCellMar>
            <w:top w:w="0" w:type="dxa"/>
            <w:left w:w="0" w:type="dxa"/>
          </w:tblCellMar>
        </w:tblPrEx>
        <w:trPr>
          <w:trHeight w:val="550"/>
          <w:jc w:val="center"/>
        </w:trPr>
        <w:tc>
          <w:tcPr>
            <w:tcW w:w="994" w:type="dxa"/>
            <w:vMerge/>
            <w:tcBorders>
              <w:top w:val="single" w:sz="2" w:space="0" w:color="000000"/>
              <w:left w:val="single" w:sz="18"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1448" w:type="dxa"/>
            <w:vMerge/>
            <w:tcBorders>
              <w:top w:val="single" w:sz="2" w:space="0" w:color="000000"/>
              <w:left w:val="single" w:sz="2"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0F19D3">
            <w:pPr>
              <w:ind w:left="57"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T.B</w:t>
            </w:r>
          </w:p>
        </w:tc>
        <w:tc>
          <w:tcPr>
            <w:tcW w:w="901"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2,8</w:t>
            </w:r>
          </w:p>
        </w:tc>
        <w:tc>
          <w:tcPr>
            <w:tcW w:w="905"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45,5</w:t>
            </w:r>
          </w:p>
        </w:tc>
        <w:tc>
          <w:tcPr>
            <w:tcW w:w="9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8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38,9</w:t>
            </w:r>
          </w:p>
        </w:tc>
        <w:tc>
          <w:tcPr>
            <w:tcW w:w="89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902" w:type="dxa"/>
            <w:gridSpan w:val="2"/>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34,9</w:t>
            </w:r>
          </w:p>
        </w:tc>
        <w:tc>
          <w:tcPr>
            <w:tcW w:w="90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2,9</w:t>
            </w:r>
          </w:p>
        </w:tc>
        <w:tc>
          <w:tcPr>
            <w:tcW w:w="902" w:type="dxa"/>
            <w:gridSpan w:val="2"/>
            <w:tcBorders>
              <w:top w:val="single" w:sz="2" w:space="0" w:color="000000"/>
              <w:left w:val="single" w:sz="2" w:space="0" w:color="000000"/>
              <w:bottom w:val="single" w:sz="2" w:space="0" w:color="000000"/>
              <w:right w:val="single" w:sz="18"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40,7</w:t>
            </w:r>
          </w:p>
        </w:tc>
      </w:tr>
      <w:tr w:rsidR="00747C4A" w:rsidRPr="0013435A" w:rsidTr="004408E8">
        <w:tblPrEx>
          <w:tblCellMar>
            <w:top w:w="0" w:type="dxa"/>
            <w:left w:w="0" w:type="dxa"/>
          </w:tblCellMar>
        </w:tblPrEx>
        <w:trPr>
          <w:trHeight w:val="540"/>
          <w:jc w:val="center"/>
        </w:trPr>
        <w:tc>
          <w:tcPr>
            <w:tcW w:w="994" w:type="dxa"/>
            <w:vMerge/>
            <w:tcBorders>
              <w:top w:val="single" w:sz="2" w:space="0" w:color="000000"/>
              <w:left w:val="single" w:sz="18"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1448" w:type="dxa"/>
            <w:vMerge/>
            <w:tcBorders>
              <w:top w:val="single" w:sz="2" w:space="0" w:color="000000"/>
              <w:left w:val="single" w:sz="2" w:space="0" w:color="000000"/>
              <w:bottom w:val="single" w:sz="2" w:space="0" w:color="000000"/>
              <w:right w:val="single" w:sz="2" w:space="0" w:color="000000"/>
            </w:tcBorders>
          </w:tcPr>
          <w:p w:rsidR="00747C4A" w:rsidRPr="0013435A" w:rsidRDefault="00747C4A" w:rsidP="0013435A">
            <w:pPr>
              <w:ind w:right="75"/>
              <w:rPr>
                <w:rFonts w:ascii="Times New Roman" w:hAnsi="Times New Roman" w:cs="Times New Roman"/>
                <w:sz w:val="26"/>
                <w:szCs w:val="26"/>
              </w:rPr>
            </w:pPr>
          </w:p>
        </w:tc>
        <w:tc>
          <w:tcPr>
            <w:tcW w:w="900"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0F19D3">
            <w:pPr>
              <w:ind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Yếu</w:t>
            </w:r>
          </w:p>
        </w:tc>
        <w:tc>
          <w:tcPr>
            <w:tcW w:w="901"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905"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1,1</w:t>
            </w:r>
          </w:p>
        </w:tc>
        <w:tc>
          <w:tcPr>
            <w:tcW w:w="9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802"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89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902" w:type="dxa"/>
            <w:gridSpan w:val="2"/>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0,4</w:t>
            </w:r>
          </w:p>
        </w:tc>
        <w:tc>
          <w:tcPr>
            <w:tcW w:w="903" w:type="dxa"/>
            <w:tcBorders>
              <w:top w:val="single" w:sz="2" w:space="0" w:color="000000"/>
              <w:left w:val="single" w:sz="2" w:space="0" w:color="000000"/>
              <w:bottom w:val="single" w:sz="2" w:space="0" w:color="000000"/>
              <w:right w:val="single" w:sz="2"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w:t>
            </w:r>
          </w:p>
        </w:tc>
        <w:tc>
          <w:tcPr>
            <w:tcW w:w="902" w:type="dxa"/>
            <w:gridSpan w:val="2"/>
            <w:tcBorders>
              <w:top w:val="single" w:sz="2" w:space="0" w:color="000000"/>
              <w:left w:val="single" w:sz="2" w:space="0" w:color="000000"/>
              <w:bottom w:val="single" w:sz="2" w:space="0" w:color="000000"/>
              <w:right w:val="single" w:sz="18" w:space="0" w:color="000000"/>
            </w:tcBorders>
            <w:vAlign w:val="center"/>
          </w:tcPr>
          <w:p w:rsidR="00747C4A" w:rsidRPr="0013435A" w:rsidRDefault="004408E8" w:rsidP="00503F07">
            <w:pPr>
              <w:ind w:left="58" w:right="91"/>
              <w:jc w:val="center"/>
              <w:rPr>
                <w:rFonts w:ascii="Times New Roman" w:hAnsi="Times New Roman" w:cs="Times New Roman"/>
                <w:sz w:val="26"/>
                <w:szCs w:val="26"/>
              </w:rPr>
            </w:pPr>
            <w:r w:rsidRPr="0013435A">
              <w:rPr>
                <w:rFonts w:ascii="Times New Roman" w:eastAsia="Times New Roman" w:hAnsi="Times New Roman" w:cs="Times New Roman"/>
                <w:sz w:val="26"/>
                <w:szCs w:val="26"/>
              </w:rPr>
              <w:t>0.3</w:t>
            </w:r>
          </w:p>
        </w:tc>
      </w:tr>
      <w:tr w:rsidR="00747C4A" w:rsidRPr="0013435A" w:rsidTr="004408E8">
        <w:tblPrEx>
          <w:tblCellMar>
            <w:top w:w="0" w:type="dxa"/>
            <w:left w:w="0" w:type="dxa"/>
          </w:tblCellMar>
        </w:tblPrEx>
        <w:trPr>
          <w:trHeight w:val="1282"/>
          <w:jc w:val="center"/>
        </w:trPr>
        <w:tc>
          <w:tcPr>
            <w:tcW w:w="994" w:type="dxa"/>
            <w:tcBorders>
              <w:top w:val="single" w:sz="2" w:space="0" w:color="000000"/>
              <w:left w:val="single" w:sz="18" w:space="0" w:color="000000"/>
              <w:bottom w:val="single" w:sz="18" w:space="0" w:color="000000"/>
              <w:right w:val="single" w:sz="2" w:space="0" w:color="000000"/>
            </w:tcBorders>
          </w:tcPr>
          <w:p w:rsidR="00747C4A" w:rsidRPr="0013435A" w:rsidRDefault="004408E8" w:rsidP="0013435A">
            <w:pPr>
              <w:ind w:left="58" w:right="75"/>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VIII </w:t>
            </w:r>
            <w:r w:rsidRPr="0013435A">
              <w:rPr>
                <w:rFonts w:ascii="Times New Roman" w:hAnsi="Times New Roman" w:cs="Times New Roman"/>
                <w:sz w:val="26"/>
                <w:szCs w:val="26"/>
              </w:rPr>
              <w:t xml:space="preserve"> </w:t>
            </w:r>
          </w:p>
        </w:tc>
        <w:tc>
          <w:tcPr>
            <w:tcW w:w="2348" w:type="dxa"/>
            <w:gridSpan w:val="2"/>
            <w:tcBorders>
              <w:top w:val="single" w:sz="2" w:space="0" w:color="000000"/>
              <w:left w:val="single" w:sz="2" w:space="0" w:color="000000"/>
              <w:bottom w:val="single" w:sz="18" w:space="0" w:color="000000"/>
              <w:right w:val="single" w:sz="2" w:space="0" w:color="000000"/>
            </w:tcBorders>
          </w:tcPr>
          <w:p w:rsidR="00747C4A" w:rsidRPr="0013435A" w:rsidRDefault="004408E8" w:rsidP="000F19D3">
            <w:pPr>
              <w:spacing w:after="64" w:line="232" w:lineRule="auto"/>
              <w:ind w:left="86" w:right="75"/>
              <w:jc w:val="both"/>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Khả năng học tập tiếp tục của học sinh </w:t>
            </w:r>
            <w:r w:rsidRPr="0013435A">
              <w:rPr>
                <w:rFonts w:ascii="Times New Roman" w:hAnsi="Times New Roman" w:cs="Times New Roman"/>
                <w:sz w:val="26"/>
                <w:szCs w:val="26"/>
              </w:rPr>
              <w:t xml:space="preserve"> </w:t>
            </w:r>
          </w:p>
        </w:tc>
        <w:tc>
          <w:tcPr>
            <w:tcW w:w="1806" w:type="dxa"/>
            <w:gridSpan w:val="2"/>
            <w:tcBorders>
              <w:top w:val="single" w:sz="2" w:space="0" w:color="000000"/>
              <w:left w:val="single" w:sz="2" w:space="0" w:color="000000"/>
              <w:bottom w:val="single" w:sz="18" w:space="0" w:color="000000"/>
              <w:right w:val="single" w:sz="2" w:space="0" w:color="000000"/>
            </w:tcBorders>
          </w:tcPr>
          <w:p w:rsidR="00747C4A" w:rsidRPr="000F19D3" w:rsidRDefault="004408E8" w:rsidP="000F19D3">
            <w:pPr>
              <w:ind w:left="169" w:right="91"/>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Có đủ khả năng để tiếp tục học lớp 7 THCS </w:t>
            </w:r>
            <w:r w:rsidRPr="000F19D3">
              <w:rPr>
                <w:rFonts w:ascii="Times New Roman" w:eastAsia="Times New Roman" w:hAnsi="Times New Roman" w:cs="Times New Roman"/>
                <w:sz w:val="26"/>
                <w:szCs w:val="26"/>
              </w:rPr>
              <w:t xml:space="preserve"> </w:t>
            </w:r>
          </w:p>
        </w:tc>
        <w:tc>
          <w:tcPr>
            <w:tcW w:w="1704" w:type="dxa"/>
            <w:gridSpan w:val="2"/>
            <w:tcBorders>
              <w:top w:val="single" w:sz="2" w:space="0" w:color="000000"/>
              <w:left w:val="single" w:sz="2" w:space="0" w:color="000000"/>
              <w:bottom w:val="single" w:sz="18" w:space="0" w:color="000000"/>
              <w:right w:val="single" w:sz="2" w:space="0" w:color="000000"/>
            </w:tcBorders>
          </w:tcPr>
          <w:p w:rsidR="00747C4A" w:rsidRPr="000F19D3" w:rsidRDefault="004408E8" w:rsidP="000F19D3">
            <w:pPr>
              <w:ind w:left="169" w:right="91"/>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Có đủ khả năng để tiếp tục học lớp 8 THCS </w:t>
            </w:r>
            <w:r w:rsidRPr="000F19D3">
              <w:rPr>
                <w:rFonts w:ascii="Times New Roman" w:eastAsia="Times New Roman" w:hAnsi="Times New Roman" w:cs="Times New Roman"/>
                <w:sz w:val="26"/>
                <w:szCs w:val="26"/>
              </w:rPr>
              <w:t xml:space="preserve"> </w:t>
            </w:r>
          </w:p>
        </w:tc>
        <w:tc>
          <w:tcPr>
            <w:tcW w:w="1795" w:type="dxa"/>
            <w:gridSpan w:val="3"/>
            <w:tcBorders>
              <w:top w:val="single" w:sz="2" w:space="0" w:color="000000"/>
              <w:left w:val="single" w:sz="2" w:space="0" w:color="000000"/>
              <w:bottom w:val="single" w:sz="18" w:space="0" w:color="000000"/>
              <w:right w:val="single" w:sz="2" w:space="0" w:color="000000"/>
            </w:tcBorders>
          </w:tcPr>
          <w:p w:rsidR="00747C4A" w:rsidRPr="000F19D3" w:rsidRDefault="004408E8" w:rsidP="000F19D3">
            <w:pPr>
              <w:spacing w:after="15" w:line="232" w:lineRule="auto"/>
              <w:ind w:left="169" w:right="91"/>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 Có đủ khả năng để tiếp tục học lớp 9 </w:t>
            </w:r>
            <w:r w:rsidRPr="000F19D3">
              <w:rPr>
                <w:rFonts w:ascii="Times New Roman" w:eastAsia="Times New Roman" w:hAnsi="Times New Roman" w:cs="Times New Roman"/>
                <w:sz w:val="26"/>
                <w:szCs w:val="26"/>
              </w:rPr>
              <w:t xml:space="preserve"> </w:t>
            </w:r>
          </w:p>
          <w:p w:rsidR="00747C4A" w:rsidRPr="000F19D3" w:rsidRDefault="004408E8" w:rsidP="000F19D3">
            <w:pPr>
              <w:tabs>
                <w:tab w:val="center" w:pos="1621"/>
              </w:tabs>
              <w:ind w:left="169" w:right="91"/>
              <w:jc w:val="both"/>
              <w:rPr>
                <w:rFonts w:ascii="Times New Roman" w:eastAsia="Times New Roman" w:hAnsi="Times New Roman" w:cs="Times New Roman"/>
                <w:sz w:val="26"/>
                <w:szCs w:val="26"/>
              </w:rPr>
            </w:pPr>
            <w:r w:rsidRPr="0013435A">
              <w:rPr>
                <w:rFonts w:ascii="Times New Roman" w:eastAsia="Times New Roman" w:hAnsi="Times New Roman" w:cs="Times New Roman"/>
                <w:sz w:val="26"/>
                <w:szCs w:val="26"/>
              </w:rPr>
              <w:t xml:space="preserve">THCS </w:t>
            </w:r>
            <w:r w:rsidRPr="000F19D3">
              <w:rPr>
                <w:rFonts w:ascii="Times New Roman" w:eastAsia="Times New Roman" w:hAnsi="Times New Roman" w:cs="Times New Roman"/>
                <w:sz w:val="26"/>
                <w:szCs w:val="26"/>
              </w:rPr>
              <w:t xml:space="preserve"> </w:t>
            </w:r>
          </w:p>
        </w:tc>
        <w:tc>
          <w:tcPr>
            <w:tcW w:w="1805" w:type="dxa"/>
            <w:gridSpan w:val="3"/>
            <w:tcBorders>
              <w:top w:val="single" w:sz="2" w:space="0" w:color="000000"/>
              <w:left w:val="single" w:sz="2" w:space="0" w:color="000000"/>
              <w:bottom w:val="single" w:sz="18" w:space="0" w:color="000000"/>
              <w:right w:val="single" w:sz="18" w:space="0" w:color="000000"/>
            </w:tcBorders>
          </w:tcPr>
          <w:p w:rsidR="00747C4A" w:rsidRPr="0013435A" w:rsidRDefault="004408E8" w:rsidP="000F19D3">
            <w:pPr>
              <w:ind w:left="169" w:right="91"/>
              <w:jc w:val="both"/>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 Có đủ khả năng để tiếp tục học lên lớp 10 hoặc học nghề. </w:t>
            </w:r>
            <w:r w:rsidRPr="0013435A">
              <w:rPr>
                <w:rFonts w:ascii="Times New Roman" w:hAnsi="Times New Roman" w:cs="Times New Roman"/>
                <w:sz w:val="26"/>
                <w:szCs w:val="26"/>
              </w:rPr>
              <w:t xml:space="preserve"> </w:t>
            </w:r>
          </w:p>
        </w:tc>
      </w:tr>
    </w:tbl>
    <w:p w:rsidR="0013435A" w:rsidRPr="0013435A" w:rsidRDefault="0013435A" w:rsidP="00503F07">
      <w:pPr>
        <w:tabs>
          <w:tab w:val="center" w:pos="7200"/>
        </w:tabs>
        <w:spacing w:after="0" w:line="297" w:lineRule="auto"/>
        <w:ind w:hanging="26"/>
        <w:rPr>
          <w:rFonts w:ascii="Times New Roman" w:eastAsia="Times New Roman" w:hAnsi="Times New Roman" w:cs="Times New Roman"/>
          <w:i/>
          <w:sz w:val="26"/>
          <w:szCs w:val="26"/>
        </w:rPr>
      </w:pPr>
      <w:r w:rsidRPr="0013435A">
        <w:rPr>
          <w:rFonts w:ascii="Times New Roman" w:eastAsia="Times New Roman" w:hAnsi="Times New Roman" w:cs="Times New Roman"/>
          <w:i/>
          <w:sz w:val="26"/>
          <w:szCs w:val="26"/>
        </w:rPr>
        <w:tab/>
      </w:r>
      <w:r w:rsidRPr="0013435A">
        <w:rPr>
          <w:rFonts w:ascii="Times New Roman" w:eastAsia="Times New Roman" w:hAnsi="Times New Roman" w:cs="Times New Roman"/>
          <w:i/>
          <w:sz w:val="26"/>
          <w:szCs w:val="26"/>
        </w:rPr>
        <w:tab/>
      </w:r>
      <w:bookmarkStart w:id="0" w:name="_GoBack"/>
      <w:r w:rsidR="004408E8" w:rsidRPr="0013435A">
        <w:rPr>
          <w:rFonts w:ascii="Times New Roman" w:eastAsia="Times New Roman" w:hAnsi="Times New Roman" w:cs="Times New Roman"/>
          <w:i/>
          <w:sz w:val="26"/>
          <w:szCs w:val="26"/>
        </w:rPr>
        <w:t>Phướ</w:t>
      </w:r>
      <w:r w:rsidR="003124F9" w:rsidRPr="0013435A">
        <w:rPr>
          <w:rFonts w:ascii="Times New Roman" w:eastAsia="Times New Roman" w:hAnsi="Times New Roman" w:cs="Times New Roman"/>
          <w:i/>
          <w:sz w:val="26"/>
          <w:szCs w:val="26"/>
        </w:rPr>
        <w:t xml:space="preserve">c Hòa, ngày 24 </w:t>
      </w:r>
      <w:proofErr w:type="gramStart"/>
      <w:r w:rsidR="003124F9" w:rsidRPr="0013435A">
        <w:rPr>
          <w:rFonts w:ascii="Times New Roman" w:eastAsia="Times New Roman" w:hAnsi="Times New Roman" w:cs="Times New Roman"/>
          <w:i/>
          <w:sz w:val="26"/>
          <w:szCs w:val="26"/>
        </w:rPr>
        <w:t>tháng  8</w:t>
      </w:r>
      <w:proofErr w:type="gramEnd"/>
      <w:r w:rsidR="003124F9" w:rsidRPr="0013435A">
        <w:rPr>
          <w:rFonts w:ascii="Times New Roman" w:eastAsia="Times New Roman" w:hAnsi="Times New Roman" w:cs="Times New Roman"/>
          <w:i/>
          <w:sz w:val="26"/>
          <w:szCs w:val="26"/>
        </w:rPr>
        <w:t xml:space="preserve"> năm 2016</w:t>
      </w:r>
    </w:p>
    <w:p w:rsidR="00747C4A" w:rsidRPr="0013435A" w:rsidRDefault="0013435A" w:rsidP="00503F07">
      <w:pPr>
        <w:tabs>
          <w:tab w:val="center" w:pos="7200"/>
        </w:tabs>
        <w:spacing w:after="0" w:line="297" w:lineRule="auto"/>
        <w:ind w:hanging="26"/>
        <w:rPr>
          <w:rFonts w:ascii="Times New Roman" w:hAnsi="Times New Roman" w:cs="Times New Roman"/>
          <w:sz w:val="26"/>
          <w:szCs w:val="26"/>
        </w:rPr>
      </w:pPr>
      <w:r w:rsidRPr="0013435A">
        <w:rPr>
          <w:rFonts w:ascii="Times New Roman" w:eastAsia="Times New Roman" w:hAnsi="Times New Roman" w:cs="Times New Roman"/>
          <w:b/>
          <w:sz w:val="26"/>
          <w:szCs w:val="26"/>
        </w:rPr>
        <w:tab/>
      </w:r>
      <w:r w:rsidRPr="0013435A">
        <w:rPr>
          <w:rFonts w:ascii="Times New Roman" w:eastAsia="Times New Roman" w:hAnsi="Times New Roman" w:cs="Times New Roman"/>
          <w:b/>
          <w:sz w:val="26"/>
          <w:szCs w:val="26"/>
        </w:rPr>
        <w:tab/>
      </w:r>
      <w:r w:rsidR="004408E8" w:rsidRPr="0013435A">
        <w:rPr>
          <w:rFonts w:ascii="Times New Roman" w:eastAsia="Times New Roman" w:hAnsi="Times New Roman" w:cs="Times New Roman"/>
          <w:b/>
          <w:sz w:val="26"/>
          <w:szCs w:val="26"/>
        </w:rPr>
        <w:t xml:space="preserve">HIỆU TRƯỞNG    </w:t>
      </w:r>
      <w:r w:rsidR="004408E8" w:rsidRPr="0013435A">
        <w:rPr>
          <w:rFonts w:ascii="Times New Roman" w:hAnsi="Times New Roman" w:cs="Times New Roman"/>
          <w:sz w:val="26"/>
          <w:szCs w:val="26"/>
        </w:rPr>
        <w:t xml:space="preserve"> </w:t>
      </w:r>
    </w:p>
    <w:p w:rsidR="00747C4A" w:rsidRPr="0013435A" w:rsidRDefault="004408E8" w:rsidP="00503F07">
      <w:pPr>
        <w:tabs>
          <w:tab w:val="center" w:pos="7200"/>
        </w:tabs>
        <w:spacing w:after="0"/>
        <w:ind w:hanging="26"/>
        <w:jc w:val="center"/>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p>
    <w:p w:rsidR="00747C4A" w:rsidRPr="0013435A" w:rsidRDefault="004408E8" w:rsidP="00503F07">
      <w:pPr>
        <w:tabs>
          <w:tab w:val="center" w:pos="7200"/>
        </w:tabs>
        <w:spacing w:after="0"/>
        <w:ind w:hanging="26"/>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p>
    <w:p w:rsidR="00747C4A" w:rsidRPr="0013435A" w:rsidRDefault="004408E8" w:rsidP="00503F07">
      <w:pPr>
        <w:tabs>
          <w:tab w:val="center" w:pos="7200"/>
        </w:tabs>
        <w:spacing w:after="0"/>
        <w:ind w:hanging="26"/>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p>
    <w:p w:rsidR="00747C4A" w:rsidRPr="0013435A" w:rsidRDefault="004408E8" w:rsidP="00503F07">
      <w:pPr>
        <w:tabs>
          <w:tab w:val="center" w:pos="7200"/>
        </w:tabs>
        <w:spacing w:after="0"/>
        <w:ind w:hanging="26"/>
        <w:rPr>
          <w:rFonts w:ascii="Times New Roman" w:hAnsi="Times New Roman" w:cs="Times New Roman"/>
          <w:sz w:val="26"/>
          <w:szCs w:val="26"/>
        </w:rPr>
      </w:pPr>
      <w:r w:rsidRPr="0013435A">
        <w:rPr>
          <w:rFonts w:ascii="Times New Roman" w:eastAsia="Times New Roman" w:hAnsi="Times New Roman" w:cs="Times New Roman"/>
          <w:b/>
          <w:sz w:val="26"/>
          <w:szCs w:val="26"/>
        </w:rPr>
        <w:t xml:space="preserve"> </w:t>
      </w:r>
    </w:p>
    <w:p w:rsidR="00747C4A" w:rsidRPr="0013435A" w:rsidRDefault="0013435A" w:rsidP="00503F07">
      <w:pPr>
        <w:tabs>
          <w:tab w:val="center" w:pos="7200"/>
        </w:tabs>
        <w:spacing w:after="25"/>
        <w:ind w:hanging="26"/>
        <w:rPr>
          <w:rFonts w:ascii="Times New Roman" w:hAnsi="Times New Roman" w:cs="Times New Roman"/>
          <w:sz w:val="26"/>
          <w:szCs w:val="26"/>
        </w:rPr>
      </w:pPr>
      <w:r w:rsidRPr="0013435A">
        <w:rPr>
          <w:rFonts w:ascii="Times New Roman" w:eastAsia="Times New Roman" w:hAnsi="Times New Roman" w:cs="Times New Roman"/>
          <w:b/>
          <w:color w:val="FF0000"/>
          <w:sz w:val="26"/>
          <w:szCs w:val="26"/>
        </w:rPr>
        <w:tab/>
      </w:r>
      <w:r w:rsidRPr="0013435A">
        <w:rPr>
          <w:rFonts w:ascii="Times New Roman" w:eastAsia="Times New Roman" w:hAnsi="Times New Roman" w:cs="Times New Roman"/>
          <w:b/>
          <w:color w:val="FF0000"/>
          <w:sz w:val="26"/>
          <w:szCs w:val="26"/>
        </w:rPr>
        <w:tab/>
      </w:r>
      <w:r w:rsidR="004408E8" w:rsidRPr="0013435A">
        <w:rPr>
          <w:rFonts w:ascii="Times New Roman" w:eastAsia="Times New Roman" w:hAnsi="Times New Roman" w:cs="Times New Roman"/>
          <w:b/>
          <w:color w:val="FF0000"/>
          <w:sz w:val="26"/>
          <w:szCs w:val="26"/>
        </w:rPr>
        <w:t xml:space="preserve">HOÀNG ĐỨC TÚ                                                 </w:t>
      </w:r>
      <w:r w:rsidR="004408E8" w:rsidRPr="0013435A">
        <w:rPr>
          <w:rFonts w:ascii="Times New Roman" w:hAnsi="Times New Roman" w:cs="Times New Roman"/>
          <w:color w:val="FF0000"/>
          <w:sz w:val="26"/>
          <w:szCs w:val="26"/>
        </w:rPr>
        <w:t xml:space="preserve"> </w:t>
      </w:r>
      <w:bookmarkEnd w:id="0"/>
    </w:p>
    <w:sectPr w:rsidR="00747C4A" w:rsidRPr="0013435A" w:rsidSect="00503F07">
      <w:pgSz w:w="12240" w:h="15840"/>
      <w:pgMar w:top="716" w:right="990" w:bottom="1265"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4C9"/>
    <w:multiLevelType w:val="hybridMultilevel"/>
    <w:tmpl w:val="7E1EC4FC"/>
    <w:lvl w:ilvl="0" w:tplc="6BC49E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E7B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6A4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239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CA1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801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A61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A5F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23C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D110C"/>
    <w:multiLevelType w:val="hybridMultilevel"/>
    <w:tmpl w:val="44C8FEAE"/>
    <w:lvl w:ilvl="0" w:tplc="20E08E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C55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7C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888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A39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E4F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249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219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88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DA299A"/>
    <w:multiLevelType w:val="hybridMultilevel"/>
    <w:tmpl w:val="7B585C7E"/>
    <w:lvl w:ilvl="0" w:tplc="A93E30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2E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8C8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AB3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8CD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AF3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097F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C64D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44E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013B5A"/>
    <w:multiLevelType w:val="hybridMultilevel"/>
    <w:tmpl w:val="39D2B14A"/>
    <w:lvl w:ilvl="0" w:tplc="084EE0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AE2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8B6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ABA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835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837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439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88C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EEA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973218"/>
    <w:multiLevelType w:val="hybridMultilevel"/>
    <w:tmpl w:val="FD88089A"/>
    <w:lvl w:ilvl="0" w:tplc="7A744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254C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652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8B0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C72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400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C4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ED6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6D2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F06D10"/>
    <w:multiLevelType w:val="hybridMultilevel"/>
    <w:tmpl w:val="C0F2ACCE"/>
    <w:lvl w:ilvl="0" w:tplc="CF660B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2CD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A6BD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8B5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69B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88B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E3E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413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E4B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BD7057"/>
    <w:multiLevelType w:val="hybridMultilevel"/>
    <w:tmpl w:val="084A4020"/>
    <w:lvl w:ilvl="0" w:tplc="63484A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0A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2FC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E6D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C9C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ACA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627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861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8DD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E77D23"/>
    <w:multiLevelType w:val="hybridMultilevel"/>
    <w:tmpl w:val="F774BFD8"/>
    <w:lvl w:ilvl="0" w:tplc="541E5D14">
      <w:start w:val="1"/>
      <w:numFmt w:val="bullet"/>
      <w:lvlText w:val="-"/>
      <w:lvlJc w:val="left"/>
      <w:pPr>
        <w:ind w:left="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68BA62">
      <w:start w:val="1"/>
      <w:numFmt w:val="bullet"/>
      <w:lvlText w:val="o"/>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489C3A">
      <w:start w:val="1"/>
      <w:numFmt w:val="bullet"/>
      <w:lvlText w:val="▪"/>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9680DA">
      <w:start w:val="1"/>
      <w:numFmt w:val="bullet"/>
      <w:lvlText w:val="•"/>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1EE6C8">
      <w:start w:val="1"/>
      <w:numFmt w:val="bullet"/>
      <w:lvlText w:val="o"/>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CC1BEA">
      <w:start w:val="1"/>
      <w:numFmt w:val="bullet"/>
      <w:lvlText w:val="▪"/>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367C96">
      <w:start w:val="1"/>
      <w:numFmt w:val="bullet"/>
      <w:lvlText w:val="•"/>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648ACE">
      <w:start w:val="1"/>
      <w:numFmt w:val="bullet"/>
      <w:lvlText w:val="o"/>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4EF498">
      <w:start w:val="1"/>
      <w:numFmt w:val="bullet"/>
      <w:lvlText w:val="▪"/>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4A"/>
    <w:rsid w:val="000F19D3"/>
    <w:rsid w:val="0013435A"/>
    <w:rsid w:val="003124F9"/>
    <w:rsid w:val="003746D9"/>
    <w:rsid w:val="004408E8"/>
    <w:rsid w:val="00503F07"/>
    <w:rsid w:val="0063578F"/>
    <w:rsid w:val="0074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B282"/>
  <w15:docId w15:val="{A8AB444D-B1E1-4109-9F64-AF2D39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Vinaghost.Com</dc:creator>
  <cp:keywords/>
  <cp:lastModifiedBy>Quoc Quan</cp:lastModifiedBy>
  <cp:revision>4</cp:revision>
  <dcterms:created xsi:type="dcterms:W3CDTF">2016-09-10T01:29:00Z</dcterms:created>
  <dcterms:modified xsi:type="dcterms:W3CDTF">2016-09-11T13:44:00Z</dcterms:modified>
</cp:coreProperties>
</file>